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459"/>
        <w:gridCol w:w="378"/>
        <w:gridCol w:w="1217"/>
        <w:gridCol w:w="43"/>
        <w:gridCol w:w="1790"/>
        <w:gridCol w:w="54"/>
        <w:gridCol w:w="1573"/>
        <w:gridCol w:w="54"/>
        <w:gridCol w:w="309"/>
        <w:gridCol w:w="1157"/>
        <w:gridCol w:w="54"/>
        <w:gridCol w:w="1504"/>
        <w:gridCol w:w="54"/>
        <w:gridCol w:w="1569"/>
        <w:gridCol w:w="54"/>
      </w:tblGrid>
      <w:tr w:rsidR="000E4C94" w:rsidRPr="00E24AC7" w:rsidTr="00E24AC7">
        <w:tc>
          <w:tcPr>
            <w:tcW w:w="4410" w:type="dxa"/>
            <w:gridSpan w:val="2"/>
            <w:shd w:val="clear" w:color="auto" w:fill="C4BC96"/>
          </w:tcPr>
          <w:p w:rsidR="000E4C94" w:rsidRPr="00E24AC7" w:rsidRDefault="000E4C94" w:rsidP="00E24AC7">
            <w:pPr>
              <w:spacing w:after="0" w:line="240" w:lineRule="auto"/>
              <w:jc w:val="center"/>
              <w:rPr>
                <w:b/>
              </w:rPr>
            </w:pPr>
            <w:r w:rsidRPr="00E24AC7">
              <w:rPr>
                <w:b/>
              </w:rPr>
              <w:t>GRUP CLASSE</w:t>
            </w:r>
          </w:p>
        </w:tc>
        <w:tc>
          <w:tcPr>
            <w:tcW w:w="1595" w:type="dxa"/>
            <w:gridSpan w:val="2"/>
            <w:shd w:val="clear" w:color="auto" w:fill="C4BC96"/>
          </w:tcPr>
          <w:p w:rsidR="000E4C94" w:rsidRPr="00E24AC7" w:rsidRDefault="000E4C94" w:rsidP="00E24AC7">
            <w:pPr>
              <w:spacing w:after="0" w:line="240" w:lineRule="auto"/>
              <w:jc w:val="center"/>
              <w:rPr>
                <w:b/>
              </w:rPr>
            </w:pPr>
            <w:r w:rsidRPr="00E24AC7">
              <w:rPr>
                <w:b/>
              </w:rPr>
              <w:t>DURADA</w:t>
            </w:r>
          </w:p>
        </w:tc>
        <w:tc>
          <w:tcPr>
            <w:tcW w:w="1887" w:type="dxa"/>
            <w:gridSpan w:val="3"/>
            <w:shd w:val="clear" w:color="auto" w:fill="C4BC96"/>
          </w:tcPr>
          <w:p w:rsidR="000E4C94" w:rsidRPr="00E24AC7" w:rsidRDefault="000E4C94" w:rsidP="00E24AC7">
            <w:pPr>
              <w:spacing w:after="0" w:line="240" w:lineRule="auto"/>
              <w:jc w:val="center"/>
              <w:rPr>
                <w:b/>
              </w:rPr>
            </w:pPr>
            <w:r w:rsidRPr="00E24AC7">
              <w:rPr>
                <w:b/>
              </w:rPr>
              <w:t>PERIODE</w:t>
            </w:r>
          </w:p>
        </w:tc>
        <w:tc>
          <w:tcPr>
            <w:tcW w:w="3147" w:type="dxa"/>
            <w:gridSpan w:val="5"/>
            <w:shd w:val="clear" w:color="auto" w:fill="C4BC96"/>
          </w:tcPr>
          <w:p w:rsidR="000E4C94" w:rsidRPr="00E24AC7" w:rsidRDefault="000E4C94" w:rsidP="00E24AC7">
            <w:pPr>
              <w:spacing w:after="0" w:line="240" w:lineRule="auto"/>
              <w:jc w:val="center"/>
              <w:rPr>
                <w:b/>
              </w:rPr>
            </w:pPr>
            <w:r w:rsidRPr="00E24AC7">
              <w:rPr>
                <w:b/>
              </w:rPr>
              <w:t>CURS ESCOLAR</w:t>
            </w:r>
          </w:p>
        </w:tc>
        <w:tc>
          <w:tcPr>
            <w:tcW w:w="3181" w:type="dxa"/>
            <w:gridSpan w:val="4"/>
            <w:shd w:val="clear" w:color="auto" w:fill="C4BC96"/>
          </w:tcPr>
          <w:p w:rsidR="000E4C94" w:rsidRPr="00E24AC7" w:rsidRDefault="000E4C94" w:rsidP="00E24AC7">
            <w:pPr>
              <w:spacing w:after="0" w:line="240" w:lineRule="auto"/>
              <w:jc w:val="center"/>
              <w:rPr>
                <w:b/>
              </w:rPr>
            </w:pPr>
            <w:r w:rsidRPr="00E24AC7">
              <w:rPr>
                <w:b/>
              </w:rPr>
              <w:t>PROFESSORA</w:t>
            </w:r>
          </w:p>
        </w:tc>
      </w:tr>
      <w:tr w:rsidR="000E4C94" w:rsidRPr="00E24AC7" w:rsidTr="00E24AC7">
        <w:tc>
          <w:tcPr>
            <w:tcW w:w="4410" w:type="dxa"/>
            <w:gridSpan w:val="2"/>
          </w:tcPr>
          <w:p w:rsidR="000E4C94" w:rsidRDefault="000E4C94" w:rsidP="00E24AC7">
            <w:pPr>
              <w:spacing w:after="0" w:line="240" w:lineRule="auto"/>
              <w:jc w:val="center"/>
            </w:pPr>
            <w:r w:rsidRPr="00E24AC7">
              <w:t xml:space="preserve">1r ESO </w:t>
            </w:r>
            <w:r>
              <w:t xml:space="preserve">A </w:t>
            </w:r>
            <w:r w:rsidRPr="00E24AC7">
              <w:t>– Grup ordinari</w:t>
            </w:r>
          </w:p>
          <w:p w:rsidR="000E4C94" w:rsidRPr="00E24AC7" w:rsidRDefault="000E4C94" w:rsidP="00E24AC7">
            <w:pPr>
              <w:spacing w:after="0" w:line="240" w:lineRule="auto"/>
              <w:jc w:val="center"/>
            </w:pPr>
            <w:r>
              <w:t>25 alumnes</w:t>
            </w:r>
          </w:p>
        </w:tc>
        <w:tc>
          <w:tcPr>
            <w:tcW w:w="1595" w:type="dxa"/>
            <w:gridSpan w:val="2"/>
          </w:tcPr>
          <w:p w:rsidR="000E4C94" w:rsidRPr="006F6FC0" w:rsidRDefault="000E4C94" w:rsidP="00E24AC7">
            <w:pPr>
              <w:spacing w:after="0" w:line="240" w:lineRule="auto"/>
              <w:jc w:val="center"/>
              <w:rPr>
                <w:lang w:val="fr-FR"/>
              </w:rPr>
            </w:pPr>
            <w:r w:rsidRPr="006F6FC0">
              <w:rPr>
                <w:lang w:val="fr-FR"/>
              </w:rPr>
              <w:t>2 sessions de 60 minuts (durant 1 setmana)</w:t>
            </w:r>
          </w:p>
        </w:tc>
        <w:tc>
          <w:tcPr>
            <w:tcW w:w="1887" w:type="dxa"/>
            <w:gridSpan w:val="3"/>
          </w:tcPr>
          <w:p w:rsidR="000E4C94" w:rsidRPr="00E24AC7" w:rsidRDefault="000E4C94" w:rsidP="00E24AC7">
            <w:pPr>
              <w:spacing w:after="0" w:line="240" w:lineRule="auto"/>
              <w:jc w:val="center"/>
            </w:pPr>
            <w:r w:rsidRPr="00E24AC7">
              <w:t>3r trimestre</w:t>
            </w:r>
          </w:p>
        </w:tc>
        <w:tc>
          <w:tcPr>
            <w:tcW w:w="3147" w:type="dxa"/>
            <w:gridSpan w:val="5"/>
          </w:tcPr>
          <w:p w:rsidR="000E4C94" w:rsidRPr="00E24AC7" w:rsidRDefault="000E4C94" w:rsidP="00E24AC7">
            <w:pPr>
              <w:spacing w:after="0" w:line="240" w:lineRule="auto"/>
              <w:jc w:val="center"/>
            </w:pPr>
            <w:r w:rsidRPr="00E24AC7">
              <w:t>2014-15</w:t>
            </w:r>
          </w:p>
        </w:tc>
        <w:tc>
          <w:tcPr>
            <w:tcW w:w="3181" w:type="dxa"/>
            <w:gridSpan w:val="4"/>
          </w:tcPr>
          <w:p w:rsidR="000E4C94" w:rsidRPr="00E24AC7" w:rsidRDefault="000E4C94" w:rsidP="00E24AC7">
            <w:pPr>
              <w:spacing w:after="0" w:line="240" w:lineRule="auto"/>
              <w:jc w:val="center"/>
            </w:pPr>
            <w:r>
              <w:t>Irina Gómez</w:t>
            </w:r>
          </w:p>
        </w:tc>
      </w:tr>
      <w:tr w:rsidR="000E4C94" w:rsidRPr="00E24AC7" w:rsidTr="00E24AC7">
        <w:tc>
          <w:tcPr>
            <w:tcW w:w="7892" w:type="dxa"/>
            <w:gridSpan w:val="7"/>
            <w:shd w:val="clear" w:color="auto" w:fill="C4BC96"/>
          </w:tcPr>
          <w:p w:rsidR="000E4C94" w:rsidRPr="00E24AC7" w:rsidRDefault="000E4C94" w:rsidP="00E24AC7">
            <w:pPr>
              <w:spacing w:after="0" w:line="240" w:lineRule="auto"/>
              <w:jc w:val="center"/>
              <w:rPr>
                <w:b/>
              </w:rPr>
            </w:pPr>
            <w:r w:rsidRPr="00E24AC7">
              <w:rPr>
                <w:b/>
              </w:rPr>
              <w:t>MATÈRIA</w:t>
            </w:r>
          </w:p>
        </w:tc>
        <w:tc>
          <w:tcPr>
            <w:tcW w:w="6328" w:type="dxa"/>
            <w:gridSpan w:val="9"/>
            <w:shd w:val="clear" w:color="auto" w:fill="C4BC96"/>
          </w:tcPr>
          <w:p w:rsidR="000E4C94" w:rsidRPr="00E24AC7" w:rsidRDefault="000E4C94" w:rsidP="00E24AC7">
            <w:pPr>
              <w:spacing w:after="0" w:line="240" w:lineRule="auto"/>
              <w:jc w:val="center"/>
              <w:rPr>
                <w:b/>
              </w:rPr>
            </w:pPr>
            <w:r w:rsidRPr="00E24AC7">
              <w:rPr>
                <w:b/>
              </w:rPr>
              <w:t>TITOL DE LA UNITAT</w:t>
            </w:r>
          </w:p>
        </w:tc>
      </w:tr>
      <w:tr w:rsidR="000E4C94" w:rsidRPr="00E24AC7" w:rsidTr="00E24AC7">
        <w:tc>
          <w:tcPr>
            <w:tcW w:w="7892" w:type="dxa"/>
            <w:gridSpan w:val="7"/>
          </w:tcPr>
          <w:p w:rsidR="000E4C94" w:rsidRPr="00E24AC7" w:rsidRDefault="000E4C94" w:rsidP="00E24AC7">
            <w:pPr>
              <w:spacing w:after="0" w:line="240" w:lineRule="auto"/>
              <w:jc w:val="center"/>
            </w:pPr>
            <w:r w:rsidRPr="00E24AC7">
              <w:t>M</w:t>
            </w:r>
            <w:r>
              <w:t>atemàtiques</w:t>
            </w:r>
          </w:p>
        </w:tc>
        <w:tc>
          <w:tcPr>
            <w:tcW w:w="6328" w:type="dxa"/>
            <w:gridSpan w:val="9"/>
          </w:tcPr>
          <w:p w:rsidR="000E4C94" w:rsidRPr="00E24AC7" w:rsidRDefault="000E4C94" w:rsidP="00E24AC7">
            <w:pPr>
              <w:spacing w:after="0" w:line="240" w:lineRule="auto"/>
              <w:jc w:val="center"/>
            </w:pPr>
            <w:r w:rsidRPr="00E24AC7">
              <w:t>A</w:t>
            </w:r>
            <w:r>
              <w:t>ltres sistemes de representació numèrica</w:t>
            </w:r>
            <w:r w:rsidRPr="00E24AC7">
              <w:t>: E</w:t>
            </w:r>
            <w:r>
              <w:t>l sistema Braille</w:t>
            </w:r>
          </w:p>
        </w:tc>
      </w:tr>
      <w:tr w:rsidR="000E4C94" w:rsidRPr="00E24AC7" w:rsidTr="006577FD">
        <w:tc>
          <w:tcPr>
            <w:tcW w:w="4788" w:type="dxa"/>
            <w:gridSpan w:val="3"/>
            <w:shd w:val="clear" w:color="auto" w:fill="C4BC96"/>
          </w:tcPr>
          <w:p w:rsidR="000E4C94" w:rsidRPr="00E24AC7" w:rsidRDefault="000E4C94" w:rsidP="00E24AC7">
            <w:pPr>
              <w:pStyle w:val="Default"/>
              <w:jc w:val="center"/>
              <w:rPr>
                <w:sz w:val="18"/>
                <w:szCs w:val="18"/>
              </w:rPr>
            </w:pPr>
            <w:r w:rsidRPr="00E24AC7">
              <w:rPr>
                <w:b/>
                <w:bCs/>
                <w:sz w:val="18"/>
                <w:szCs w:val="18"/>
              </w:rPr>
              <w:t>COMPETÈNCIES</w:t>
            </w:r>
          </w:p>
          <w:p w:rsidR="000E4C94" w:rsidRPr="00E24AC7" w:rsidRDefault="000E4C94" w:rsidP="00E24AC7">
            <w:pPr>
              <w:spacing w:after="0" w:line="240" w:lineRule="auto"/>
              <w:jc w:val="center"/>
            </w:pPr>
            <w:r w:rsidRPr="00E24AC7">
              <w:rPr>
                <w:b/>
                <w:bCs/>
                <w:sz w:val="18"/>
                <w:szCs w:val="18"/>
              </w:rPr>
              <w:t>L’alumne ha de ser competent per a:</w:t>
            </w:r>
          </w:p>
        </w:tc>
        <w:tc>
          <w:tcPr>
            <w:tcW w:w="5040" w:type="dxa"/>
            <w:gridSpan w:val="7"/>
            <w:shd w:val="clear" w:color="auto" w:fill="C4BC96"/>
          </w:tcPr>
          <w:p w:rsidR="000E4C94" w:rsidRPr="00E24AC7" w:rsidRDefault="000E4C94" w:rsidP="00E24AC7">
            <w:pPr>
              <w:pStyle w:val="Default"/>
              <w:jc w:val="center"/>
              <w:rPr>
                <w:sz w:val="18"/>
                <w:szCs w:val="18"/>
              </w:rPr>
            </w:pPr>
            <w:r w:rsidRPr="00E24AC7">
              <w:rPr>
                <w:b/>
                <w:bCs/>
                <w:sz w:val="18"/>
                <w:szCs w:val="18"/>
              </w:rPr>
              <w:t>CONTINGUTS EN CLAU COMPETENCIAL</w:t>
            </w:r>
          </w:p>
          <w:p w:rsidR="000E4C94" w:rsidRPr="00E24AC7" w:rsidRDefault="000E4C94" w:rsidP="00E24AC7">
            <w:pPr>
              <w:spacing w:after="0" w:line="240" w:lineRule="auto"/>
              <w:jc w:val="center"/>
            </w:pPr>
          </w:p>
        </w:tc>
        <w:tc>
          <w:tcPr>
            <w:tcW w:w="4392" w:type="dxa"/>
            <w:gridSpan w:val="6"/>
            <w:shd w:val="clear" w:color="auto" w:fill="C4BC96"/>
          </w:tcPr>
          <w:p w:rsidR="000E4C94" w:rsidRPr="00E24AC7" w:rsidRDefault="000E4C94" w:rsidP="00E24AC7">
            <w:pPr>
              <w:pStyle w:val="Default"/>
              <w:jc w:val="center"/>
              <w:rPr>
                <w:sz w:val="18"/>
                <w:szCs w:val="18"/>
              </w:rPr>
            </w:pPr>
            <w:r w:rsidRPr="00E24AC7">
              <w:rPr>
                <w:b/>
                <w:bCs/>
                <w:sz w:val="18"/>
                <w:szCs w:val="18"/>
              </w:rPr>
              <w:t>CRITERIS D’AVALUACIÓ</w:t>
            </w:r>
          </w:p>
          <w:p w:rsidR="000E4C94" w:rsidRPr="00E24AC7" w:rsidRDefault="000E4C94" w:rsidP="00E24AC7">
            <w:pPr>
              <w:spacing w:after="0" w:line="240" w:lineRule="auto"/>
              <w:jc w:val="center"/>
            </w:pPr>
          </w:p>
        </w:tc>
      </w:tr>
      <w:tr w:rsidR="000E4C94" w:rsidRPr="00E24AC7" w:rsidTr="006577FD">
        <w:trPr>
          <w:trHeight w:val="90"/>
        </w:trPr>
        <w:tc>
          <w:tcPr>
            <w:tcW w:w="4788" w:type="dxa"/>
            <w:gridSpan w:val="3"/>
            <w:vMerge w:val="restart"/>
          </w:tcPr>
          <w:p w:rsidR="000E4C94" w:rsidRPr="00B84FA9" w:rsidRDefault="000E4C94" w:rsidP="00E24AC7">
            <w:pPr>
              <w:spacing w:after="0" w:line="240" w:lineRule="auto"/>
              <w:rPr>
                <w:sz w:val="20"/>
                <w:szCs w:val="20"/>
              </w:rPr>
            </w:pPr>
            <w:r w:rsidRPr="00B84FA9">
              <w:rPr>
                <w:sz w:val="20"/>
                <w:szCs w:val="20"/>
              </w:rPr>
              <w:t xml:space="preserve">Identificar l’existència de problemes </w:t>
            </w:r>
          </w:p>
        </w:tc>
        <w:tc>
          <w:tcPr>
            <w:tcW w:w="5040" w:type="dxa"/>
            <w:gridSpan w:val="7"/>
            <w:vMerge w:val="restart"/>
          </w:tcPr>
          <w:p w:rsidR="000E4C94" w:rsidRPr="00B84FA9" w:rsidRDefault="000E4C94" w:rsidP="00E24AC7">
            <w:pPr>
              <w:spacing w:after="0" w:line="240" w:lineRule="auto"/>
              <w:jc w:val="both"/>
              <w:rPr>
                <w:i/>
                <w:sz w:val="20"/>
                <w:szCs w:val="20"/>
              </w:rPr>
            </w:pPr>
            <w:r w:rsidRPr="00B84FA9">
              <w:rPr>
                <w:sz w:val="20"/>
                <w:szCs w:val="20"/>
              </w:rPr>
              <w:t xml:space="preserve">Coneixer el funcionament de la representació numèrica en sistema Braille. </w:t>
            </w:r>
            <w:r w:rsidRPr="00B84FA9">
              <w:rPr>
                <w:i/>
                <w:sz w:val="20"/>
                <w:szCs w:val="20"/>
              </w:rPr>
              <w:t>– Competència matemàtica</w:t>
            </w:r>
          </w:p>
          <w:p w:rsidR="000E4C94" w:rsidRPr="00FF5801" w:rsidRDefault="000E4C94" w:rsidP="00E24AC7">
            <w:pPr>
              <w:spacing w:after="0" w:line="240" w:lineRule="auto"/>
              <w:jc w:val="both"/>
              <w:rPr>
                <w:i/>
                <w:sz w:val="20"/>
                <w:szCs w:val="20"/>
              </w:rPr>
            </w:pPr>
            <w:r w:rsidRPr="00B84FA9">
              <w:rPr>
                <w:sz w:val="20"/>
                <w:szCs w:val="20"/>
              </w:rPr>
              <w:t xml:space="preserve">Reconeixer el conflicte entre diferents notacions numèriques </w:t>
            </w:r>
            <w:r>
              <w:rPr>
                <w:sz w:val="20"/>
                <w:szCs w:val="20"/>
              </w:rPr>
              <w:t>–</w:t>
            </w:r>
            <w:r w:rsidRPr="00B84FA9">
              <w:rPr>
                <w:i/>
                <w:sz w:val="20"/>
                <w:szCs w:val="20"/>
              </w:rPr>
              <w:t xml:space="preserve"> Competència matemàtica</w:t>
            </w:r>
          </w:p>
        </w:tc>
        <w:tc>
          <w:tcPr>
            <w:tcW w:w="4392" w:type="dxa"/>
            <w:gridSpan w:val="6"/>
          </w:tcPr>
          <w:p w:rsidR="000E4C94" w:rsidRPr="00B84FA9" w:rsidRDefault="000E4C94" w:rsidP="00E24AC7">
            <w:pPr>
              <w:spacing w:after="0" w:line="240" w:lineRule="auto"/>
              <w:rPr>
                <w:sz w:val="20"/>
                <w:szCs w:val="20"/>
              </w:rPr>
            </w:pPr>
            <w:r w:rsidRPr="00B84FA9">
              <w:rPr>
                <w:sz w:val="20"/>
                <w:szCs w:val="20"/>
              </w:rPr>
              <w:t>Coneix</w:t>
            </w:r>
            <w:r>
              <w:rPr>
                <w:sz w:val="20"/>
                <w:szCs w:val="20"/>
              </w:rPr>
              <w:t>er</w:t>
            </w:r>
            <w:r w:rsidRPr="00B84FA9">
              <w:rPr>
                <w:sz w:val="20"/>
                <w:szCs w:val="20"/>
              </w:rPr>
              <w:t xml:space="preserve"> </w:t>
            </w:r>
            <w:r>
              <w:rPr>
                <w:sz w:val="20"/>
                <w:szCs w:val="20"/>
              </w:rPr>
              <w:t>i reconeixer de</w:t>
            </w:r>
            <w:r w:rsidRPr="00B84FA9">
              <w:rPr>
                <w:sz w:val="20"/>
                <w:szCs w:val="20"/>
              </w:rPr>
              <w:t xml:space="preserve"> manera clara l’existencia d’altres sistemes de representació numèrica</w:t>
            </w:r>
          </w:p>
        </w:tc>
      </w:tr>
      <w:tr w:rsidR="000E4C94" w:rsidRPr="00E24AC7" w:rsidTr="006577FD">
        <w:trPr>
          <w:trHeight w:val="90"/>
        </w:trPr>
        <w:tc>
          <w:tcPr>
            <w:tcW w:w="4788" w:type="dxa"/>
            <w:gridSpan w:val="3"/>
            <w:vMerge/>
          </w:tcPr>
          <w:p w:rsidR="000E4C94" w:rsidRPr="00B84FA9" w:rsidRDefault="000E4C94" w:rsidP="00E24AC7">
            <w:pPr>
              <w:spacing w:after="0" w:line="240" w:lineRule="auto"/>
              <w:rPr>
                <w:sz w:val="20"/>
                <w:szCs w:val="20"/>
              </w:rPr>
            </w:pPr>
          </w:p>
        </w:tc>
        <w:tc>
          <w:tcPr>
            <w:tcW w:w="5040" w:type="dxa"/>
            <w:gridSpan w:val="7"/>
            <w:vMerge/>
          </w:tcPr>
          <w:p w:rsidR="000E4C94" w:rsidRPr="00B84FA9" w:rsidRDefault="000E4C94" w:rsidP="00E24AC7">
            <w:pPr>
              <w:spacing w:after="0" w:line="240" w:lineRule="auto"/>
              <w:rPr>
                <w:sz w:val="20"/>
                <w:szCs w:val="20"/>
              </w:rPr>
            </w:pPr>
          </w:p>
        </w:tc>
        <w:tc>
          <w:tcPr>
            <w:tcW w:w="4392" w:type="dxa"/>
            <w:gridSpan w:val="6"/>
          </w:tcPr>
          <w:p w:rsidR="000E4C94" w:rsidRPr="00B84FA9" w:rsidRDefault="000E4C94" w:rsidP="00E24AC7">
            <w:pPr>
              <w:pStyle w:val="NormalWeb"/>
              <w:spacing w:before="0" w:beforeAutospacing="0" w:after="0" w:afterAutospacing="0"/>
              <w:jc w:val="both"/>
              <w:textAlignment w:val="baseline"/>
              <w:rPr>
                <w:rFonts w:ascii="Calibri" w:hAnsi="Calibri" w:cs="Arial"/>
                <w:sz w:val="20"/>
                <w:szCs w:val="20"/>
              </w:rPr>
            </w:pPr>
            <w:r w:rsidRPr="00B84FA9">
              <w:rPr>
                <w:rFonts w:ascii="Calibri" w:hAnsi="Calibri" w:cs="Arial"/>
                <w:sz w:val="20"/>
                <w:szCs w:val="20"/>
              </w:rPr>
              <w:t>Constru</w:t>
            </w:r>
            <w:r>
              <w:rPr>
                <w:rFonts w:ascii="Calibri" w:hAnsi="Calibri" w:cs="Arial"/>
                <w:sz w:val="20"/>
                <w:szCs w:val="20"/>
              </w:rPr>
              <w:t xml:space="preserve">cció de </w:t>
            </w:r>
            <w:r w:rsidRPr="00B84FA9">
              <w:rPr>
                <w:rFonts w:ascii="Calibri" w:hAnsi="Calibri" w:cs="Arial"/>
                <w:sz w:val="20"/>
                <w:szCs w:val="20"/>
              </w:rPr>
              <w:t>números de 2 xifres a partir de la simbolització Braille.</w:t>
            </w:r>
          </w:p>
        </w:tc>
      </w:tr>
      <w:tr w:rsidR="000E4C94" w:rsidRPr="00E24AC7" w:rsidTr="006577FD">
        <w:trPr>
          <w:trHeight w:val="70"/>
        </w:trPr>
        <w:tc>
          <w:tcPr>
            <w:tcW w:w="4788" w:type="dxa"/>
            <w:gridSpan w:val="3"/>
            <w:vMerge/>
          </w:tcPr>
          <w:p w:rsidR="000E4C94" w:rsidRPr="00B84FA9" w:rsidRDefault="000E4C94" w:rsidP="00E24AC7">
            <w:pPr>
              <w:spacing w:after="0" w:line="240" w:lineRule="auto"/>
              <w:rPr>
                <w:sz w:val="20"/>
                <w:szCs w:val="20"/>
              </w:rPr>
            </w:pPr>
          </w:p>
        </w:tc>
        <w:tc>
          <w:tcPr>
            <w:tcW w:w="5040" w:type="dxa"/>
            <w:gridSpan w:val="7"/>
            <w:vMerge/>
          </w:tcPr>
          <w:p w:rsidR="000E4C94" w:rsidRPr="00B84FA9" w:rsidRDefault="000E4C94" w:rsidP="00E24AC7">
            <w:pPr>
              <w:spacing w:after="0" w:line="240" w:lineRule="auto"/>
              <w:rPr>
                <w:sz w:val="20"/>
                <w:szCs w:val="20"/>
              </w:rPr>
            </w:pPr>
          </w:p>
        </w:tc>
        <w:tc>
          <w:tcPr>
            <w:tcW w:w="4392" w:type="dxa"/>
            <w:gridSpan w:val="6"/>
          </w:tcPr>
          <w:p w:rsidR="000E4C94" w:rsidRPr="00B84FA9" w:rsidRDefault="000E4C94" w:rsidP="00E24AC7">
            <w:pPr>
              <w:pStyle w:val="NormalWeb"/>
              <w:spacing w:before="0" w:beforeAutospacing="0" w:after="0" w:afterAutospacing="0"/>
              <w:jc w:val="both"/>
              <w:textAlignment w:val="baseline"/>
              <w:rPr>
                <w:rFonts w:ascii="Calibri" w:hAnsi="Calibri" w:cs="Arial"/>
                <w:sz w:val="20"/>
                <w:szCs w:val="20"/>
              </w:rPr>
            </w:pPr>
            <w:r w:rsidRPr="00B84FA9">
              <w:rPr>
                <w:rFonts w:ascii="Calibri" w:hAnsi="Calibri" w:cs="Arial"/>
                <w:sz w:val="20"/>
                <w:szCs w:val="20"/>
              </w:rPr>
              <w:t>Identifica</w:t>
            </w:r>
            <w:r>
              <w:rPr>
                <w:rFonts w:ascii="Calibri" w:hAnsi="Calibri" w:cs="Arial"/>
                <w:sz w:val="20"/>
                <w:szCs w:val="20"/>
              </w:rPr>
              <w:t>ció d</w:t>
            </w:r>
            <w:r w:rsidRPr="00B84FA9">
              <w:rPr>
                <w:rFonts w:ascii="Calibri" w:hAnsi="Calibri" w:cs="Arial"/>
                <w:sz w:val="20"/>
                <w:szCs w:val="20"/>
              </w:rPr>
              <w:t>els números decimals en Braille a partir de la seva simbolització.</w:t>
            </w:r>
          </w:p>
        </w:tc>
      </w:tr>
      <w:tr w:rsidR="000E4C94" w:rsidRPr="006577FD" w:rsidTr="006577FD">
        <w:trPr>
          <w:trHeight w:val="125"/>
        </w:trPr>
        <w:tc>
          <w:tcPr>
            <w:tcW w:w="4788" w:type="dxa"/>
            <w:gridSpan w:val="3"/>
            <w:vMerge w:val="restart"/>
          </w:tcPr>
          <w:p w:rsidR="000E4C94" w:rsidRPr="00B84FA9" w:rsidRDefault="000E4C94" w:rsidP="00E24AC7">
            <w:pPr>
              <w:spacing w:after="0" w:line="240" w:lineRule="auto"/>
              <w:rPr>
                <w:sz w:val="20"/>
                <w:szCs w:val="20"/>
              </w:rPr>
            </w:pPr>
            <w:r w:rsidRPr="00B84FA9">
              <w:rPr>
                <w:sz w:val="20"/>
                <w:szCs w:val="20"/>
              </w:rPr>
              <w:t xml:space="preserve">Proposar noves maneres de solucionar problemes </w:t>
            </w:r>
          </w:p>
        </w:tc>
        <w:tc>
          <w:tcPr>
            <w:tcW w:w="5040" w:type="dxa"/>
            <w:gridSpan w:val="7"/>
            <w:vMerge w:val="restart"/>
          </w:tcPr>
          <w:p w:rsidR="000E4C94" w:rsidRPr="00B84FA9" w:rsidRDefault="000E4C94" w:rsidP="00E24AC7">
            <w:pPr>
              <w:spacing w:after="0" w:line="240" w:lineRule="auto"/>
              <w:rPr>
                <w:i/>
                <w:sz w:val="20"/>
                <w:szCs w:val="20"/>
              </w:rPr>
            </w:pPr>
            <w:r w:rsidRPr="00B84FA9">
              <w:rPr>
                <w:sz w:val="20"/>
                <w:szCs w:val="20"/>
              </w:rPr>
              <w:t xml:space="preserve">Posar en pràctica els coneixements generats sobre el sistema Braille – </w:t>
            </w:r>
            <w:r w:rsidRPr="00B84FA9">
              <w:rPr>
                <w:i/>
                <w:sz w:val="20"/>
                <w:szCs w:val="20"/>
              </w:rPr>
              <w:t>Competència matemàtica</w:t>
            </w:r>
          </w:p>
          <w:p w:rsidR="000E4C94" w:rsidRDefault="000E4C94" w:rsidP="00E24AC7">
            <w:pPr>
              <w:spacing w:after="0" w:line="240" w:lineRule="auto"/>
              <w:rPr>
                <w:i/>
                <w:sz w:val="20"/>
                <w:szCs w:val="20"/>
              </w:rPr>
            </w:pPr>
            <w:r w:rsidRPr="00B84FA9">
              <w:rPr>
                <w:sz w:val="20"/>
                <w:szCs w:val="20"/>
              </w:rPr>
              <w:t xml:space="preserve">Relacionar la teoria i la pràctica en respondre els exercicis plantejats – </w:t>
            </w:r>
            <w:r w:rsidRPr="00B84FA9">
              <w:rPr>
                <w:i/>
                <w:sz w:val="20"/>
                <w:szCs w:val="20"/>
              </w:rPr>
              <w:t>Competència d’iniciativa i autonomia personal</w:t>
            </w:r>
          </w:p>
          <w:p w:rsidR="000E4C94" w:rsidRPr="00FF5801" w:rsidRDefault="000E4C94" w:rsidP="00E24AC7">
            <w:pPr>
              <w:spacing w:after="0" w:line="240" w:lineRule="auto"/>
              <w:rPr>
                <w:sz w:val="20"/>
                <w:szCs w:val="20"/>
              </w:rPr>
            </w:pPr>
            <w:r w:rsidRPr="00FF5801">
              <w:rPr>
                <w:sz w:val="20"/>
                <w:szCs w:val="20"/>
              </w:rPr>
              <w:t xml:space="preserve">Expressar-se de manera adequada sobre les idees i visió que tenen al respecte de la deficiència i el seu tractament. </w:t>
            </w:r>
            <w:r>
              <w:rPr>
                <w:sz w:val="20"/>
                <w:szCs w:val="20"/>
              </w:rPr>
              <w:t xml:space="preserve">– </w:t>
            </w:r>
            <w:r w:rsidRPr="00FF5801">
              <w:rPr>
                <w:i/>
                <w:sz w:val="20"/>
                <w:szCs w:val="20"/>
              </w:rPr>
              <w:t>Competència comunicativa</w:t>
            </w:r>
          </w:p>
        </w:tc>
        <w:tc>
          <w:tcPr>
            <w:tcW w:w="4392" w:type="dxa"/>
            <w:gridSpan w:val="6"/>
          </w:tcPr>
          <w:p w:rsidR="000E4C94" w:rsidRPr="006577FD" w:rsidRDefault="000E4C94" w:rsidP="00E24AC7">
            <w:pPr>
              <w:spacing w:after="0" w:line="240" w:lineRule="auto"/>
              <w:rPr>
                <w:sz w:val="20"/>
                <w:szCs w:val="20"/>
              </w:rPr>
            </w:pPr>
            <w:r w:rsidRPr="00B84FA9">
              <w:rPr>
                <w:sz w:val="20"/>
                <w:szCs w:val="20"/>
              </w:rPr>
              <w:t>Realitza</w:t>
            </w:r>
            <w:r>
              <w:rPr>
                <w:sz w:val="20"/>
                <w:szCs w:val="20"/>
              </w:rPr>
              <w:t>ció d’</w:t>
            </w:r>
            <w:r w:rsidRPr="006577FD">
              <w:rPr>
                <w:sz w:val="20"/>
                <w:szCs w:val="20"/>
                <w:lang w:val="fr-FR"/>
              </w:rPr>
              <w:t>operacions aritmètiques bàsiques –sumes- en sistema Braille</w:t>
            </w:r>
          </w:p>
        </w:tc>
      </w:tr>
      <w:tr w:rsidR="000E4C94" w:rsidRPr="00E24AC7" w:rsidTr="006577FD">
        <w:trPr>
          <w:trHeight w:val="900"/>
        </w:trPr>
        <w:tc>
          <w:tcPr>
            <w:tcW w:w="4788" w:type="dxa"/>
            <w:gridSpan w:val="3"/>
            <w:vMerge/>
          </w:tcPr>
          <w:p w:rsidR="000E4C94" w:rsidRPr="006577FD" w:rsidRDefault="000E4C94" w:rsidP="00E24AC7">
            <w:pPr>
              <w:spacing w:after="0" w:line="240" w:lineRule="auto"/>
              <w:rPr>
                <w:sz w:val="20"/>
                <w:szCs w:val="20"/>
                <w:lang w:val="fr-FR"/>
              </w:rPr>
            </w:pPr>
          </w:p>
        </w:tc>
        <w:tc>
          <w:tcPr>
            <w:tcW w:w="5040" w:type="dxa"/>
            <w:gridSpan w:val="7"/>
            <w:vMerge/>
          </w:tcPr>
          <w:p w:rsidR="000E4C94" w:rsidRPr="006577FD" w:rsidRDefault="000E4C94" w:rsidP="00E24AC7">
            <w:pPr>
              <w:spacing w:after="0" w:line="240" w:lineRule="auto"/>
              <w:rPr>
                <w:sz w:val="20"/>
                <w:szCs w:val="20"/>
                <w:lang w:val="fr-FR"/>
              </w:rPr>
            </w:pPr>
          </w:p>
        </w:tc>
        <w:tc>
          <w:tcPr>
            <w:tcW w:w="4392" w:type="dxa"/>
            <w:gridSpan w:val="6"/>
          </w:tcPr>
          <w:p w:rsidR="000E4C94" w:rsidRPr="00B84FA9" w:rsidRDefault="000E4C94" w:rsidP="00E24AC7">
            <w:pPr>
              <w:pStyle w:val="NormalWeb"/>
              <w:spacing w:before="0" w:beforeAutospacing="0" w:after="0" w:afterAutospacing="0"/>
              <w:jc w:val="both"/>
              <w:textAlignment w:val="baseline"/>
              <w:rPr>
                <w:rFonts w:ascii="Calibri" w:hAnsi="Calibri" w:cs="Arial"/>
                <w:sz w:val="20"/>
                <w:szCs w:val="20"/>
              </w:rPr>
            </w:pPr>
            <w:r>
              <w:rPr>
                <w:rFonts w:ascii="Calibri" w:hAnsi="Calibri" w:cs="Arial"/>
                <w:sz w:val="20"/>
                <w:szCs w:val="20"/>
              </w:rPr>
              <w:t>Capacitat per a</w:t>
            </w:r>
            <w:r w:rsidRPr="00B84FA9">
              <w:rPr>
                <w:rFonts w:ascii="Calibri" w:hAnsi="Calibri" w:cs="Arial"/>
                <w:sz w:val="20"/>
                <w:szCs w:val="20"/>
              </w:rPr>
              <w:t xml:space="preserve"> convertir les quantitats en sistema decimal a notació Braille i viceversa.</w:t>
            </w:r>
          </w:p>
        </w:tc>
      </w:tr>
      <w:tr w:rsidR="000E4C94" w:rsidRPr="006577FD" w:rsidTr="006577FD">
        <w:trPr>
          <w:trHeight w:val="1275"/>
        </w:trPr>
        <w:tc>
          <w:tcPr>
            <w:tcW w:w="4788" w:type="dxa"/>
            <w:gridSpan w:val="3"/>
            <w:vMerge/>
          </w:tcPr>
          <w:p w:rsidR="000E4C94" w:rsidRPr="00B84FA9" w:rsidRDefault="000E4C94" w:rsidP="00E24AC7">
            <w:pPr>
              <w:spacing w:after="0" w:line="240" w:lineRule="auto"/>
              <w:rPr>
                <w:sz w:val="20"/>
                <w:szCs w:val="20"/>
              </w:rPr>
            </w:pPr>
          </w:p>
        </w:tc>
        <w:tc>
          <w:tcPr>
            <w:tcW w:w="5040" w:type="dxa"/>
            <w:gridSpan w:val="7"/>
            <w:vMerge/>
          </w:tcPr>
          <w:p w:rsidR="000E4C94" w:rsidRPr="00B84FA9" w:rsidRDefault="000E4C94" w:rsidP="00E24AC7">
            <w:pPr>
              <w:spacing w:after="0" w:line="240" w:lineRule="auto"/>
              <w:rPr>
                <w:sz w:val="20"/>
                <w:szCs w:val="20"/>
              </w:rPr>
            </w:pPr>
          </w:p>
        </w:tc>
        <w:tc>
          <w:tcPr>
            <w:tcW w:w="4392" w:type="dxa"/>
            <w:gridSpan w:val="6"/>
          </w:tcPr>
          <w:p w:rsidR="000E4C94" w:rsidRPr="006577FD" w:rsidRDefault="000E4C94" w:rsidP="00E24AC7">
            <w:pPr>
              <w:pStyle w:val="NormalWeb"/>
              <w:jc w:val="both"/>
              <w:textAlignment w:val="baseline"/>
              <w:rPr>
                <w:rFonts w:ascii="Calibri" w:hAnsi="Calibri" w:cs="Arial"/>
                <w:sz w:val="20"/>
                <w:szCs w:val="20"/>
              </w:rPr>
            </w:pPr>
            <w:r>
              <w:rPr>
                <w:rFonts w:ascii="Calibri" w:hAnsi="Calibri" w:cs="Arial"/>
                <w:sz w:val="20"/>
                <w:szCs w:val="20"/>
              </w:rPr>
              <w:t>Expressió verbal de manera clara en voler comunicar idees o pensaments propis</w:t>
            </w:r>
          </w:p>
        </w:tc>
      </w:tr>
      <w:tr w:rsidR="000E4C94" w:rsidRPr="00E24AC7" w:rsidTr="006577FD">
        <w:trPr>
          <w:trHeight w:val="90"/>
        </w:trPr>
        <w:tc>
          <w:tcPr>
            <w:tcW w:w="4788" w:type="dxa"/>
            <w:gridSpan w:val="3"/>
          </w:tcPr>
          <w:p w:rsidR="000E4C94" w:rsidRPr="00B84FA9" w:rsidRDefault="000E4C94" w:rsidP="00E24AC7">
            <w:pPr>
              <w:spacing w:after="0" w:line="240" w:lineRule="auto"/>
              <w:rPr>
                <w:sz w:val="20"/>
                <w:szCs w:val="20"/>
              </w:rPr>
            </w:pPr>
            <w:r w:rsidRPr="00B84FA9">
              <w:rPr>
                <w:rFonts w:cs="Arial"/>
                <w:sz w:val="20"/>
                <w:szCs w:val="20"/>
                <w:shd w:val="clear" w:color="auto" w:fill="FFFFFF"/>
              </w:rPr>
              <w:t>Generalitzar els coneixements adquirits</w:t>
            </w:r>
          </w:p>
        </w:tc>
        <w:tc>
          <w:tcPr>
            <w:tcW w:w="5040" w:type="dxa"/>
            <w:gridSpan w:val="7"/>
          </w:tcPr>
          <w:p w:rsidR="000E4C94" w:rsidRPr="00B84FA9" w:rsidRDefault="000E4C94" w:rsidP="00E24AC7">
            <w:pPr>
              <w:spacing w:after="0" w:line="240" w:lineRule="auto"/>
              <w:rPr>
                <w:sz w:val="20"/>
                <w:szCs w:val="20"/>
              </w:rPr>
            </w:pPr>
            <w:r w:rsidRPr="00B84FA9">
              <w:rPr>
                <w:sz w:val="20"/>
                <w:szCs w:val="20"/>
              </w:rPr>
              <w:t xml:space="preserve">Fer extensiu l’ús de la notació Braille en activitats de la vida diària – </w:t>
            </w:r>
            <w:r w:rsidRPr="00B84FA9">
              <w:rPr>
                <w:i/>
                <w:sz w:val="20"/>
                <w:szCs w:val="20"/>
              </w:rPr>
              <w:t>Competència d’apendre a aprendre</w:t>
            </w:r>
          </w:p>
        </w:tc>
        <w:tc>
          <w:tcPr>
            <w:tcW w:w="4392" w:type="dxa"/>
            <w:gridSpan w:val="6"/>
          </w:tcPr>
          <w:p w:rsidR="000E4C94" w:rsidRPr="00B84FA9" w:rsidRDefault="000E4C94" w:rsidP="00E24AC7">
            <w:pPr>
              <w:spacing w:after="0" w:line="240" w:lineRule="auto"/>
              <w:rPr>
                <w:sz w:val="20"/>
                <w:szCs w:val="20"/>
              </w:rPr>
            </w:pPr>
            <w:r w:rsidRPr="00B84FA9">
              <w:rPr>
                <w:sz w:val="20"/>
                <w:szCs w:val="20"/>
              </w:rPr>
              <w:t>Paga</w:t>
            </w:r>
            <w:r>
              <w:rPr>
                <w:sz w:val="20"/>
                <w:szCs w:val="20"/>
              </w:rPr>
              <w:t>ment</w:t>
            </w:r>
            <w:r w:rsidRPr="00B84FA9">
              <w:rPr>
                <w:sz w:val="20"/>
                <w:szCs w:val="20"/>
              </w:rPr>
              <w:t xml:space="preserve"> per productes segons el número escrit en Braille</w:t>
            </w:r>
          </w:p>
        </w:tc>
      </w:tr>
      <w:tr w:rsidR="000E4C94" w:rsidRPr="006577FD" w:rsidTr="006577FD">
        <w:trPr>
          <w:trHeight w:val="1111"/>
        </w:trPr>
        <w:tc>
          <w:tcPr>
            <w:tcW w:w="4788" w:type="dxa"/>
            <w:gridSpan w:val="3"/>
            <w:vMerge w:val="restart"/>
          </w:tcPr>
          <w:p w:rsidR="000E4C94" w:rsidRPr="00B84FA9" w:rsidRDefault="000E4C94" w:rsidP="00E24AC7">
            <w:pPr>
              <w:spacing w:after="0" w:line="240" w:lineRule="auto"/>
              <w:rPr>
                <w:sz w:val="20"/>
                <w:szCs w:val="20"/>
              </w:rPr>
            </w:pPr>
            <w:r w:rsidRPr="00B84FA9">
              <w:rPr>
                <w:sz w:val="20"/>
                <w:szCs w:val="20"/>
              </w:rPr>
              <w:t>Emprar els coneixements, eines i procesos per tal de fomentar la inclusió social i millorar el seu entorn i comunitat.</w:t>
            </w:r>
          </w:p>
        </w:tc>
        <w:tc>
          <w:tcPr>
            <w:tcW w:w="5040" w:type="dxa"/>
            <w:gridSpan w:val="7"/>
            <w:vMerge w:val="restart"/>
          </w:tcPr>
          <w:p w:rsidR="000E4C94" w:rsidRDefault="000E4C94" w:rsidP="00E24AC7">
            <w:pPr>
              <w:spacing w:after="0" w:line="240" w:lineRule="auto"/>
              <w:rPr>
                <w:i/>
                <w:sz w:val="20"/>
                <w:szCs w:val="20"/>
                <w:lang w:val="pt-BR"/>
              </w:rPr>
            </w:pPr>
            <w:r w:rsidRPr="00B84FA9">
              <w:rPr>
                <w:sz w:val="20"/>
                <w:szCs w:val="20"/>
                <w:lang w:val="pt-BR"/>
              </w:rPr>
              <w:t xml:space="preserve">Ajudar els seus companys/es o deixar-se ajudar per ells durant les sessions, participa a classe – </w:t>
            </w:r>
            <w:r w:rsidRPr="00B84FA9">
              <w:rPr>
                <w:i/>
                <w:sz w:val="20"/>
                <w:szCs w:val="20"/>
                <w:lang w:val="pt-BR"/>
              </w:rPr>
              <w:t>Competència social i ciutadana</w:t>
            </w:r>
          </w:p>
          <w:p w:rsidR="000E4C94" w:rsidRPr="00633926" w:rsidRDefault="000E4C94" w:rsidP="00E24AC7">
            <w:pPr>
              <w:spacing w:after="0" w:line="240" w:lineRule="auto"/>
              <w:rPr>
                <w:sz w:val="20"/>
                <w:szCs w:val="20"/>
              </w:rPr>
            </w:pPr>
            <w:r w:rsidRPr="00633926">
              <w:rPr>
                <w:sz w:val="20"/>
                <w:szCs w:val="20"/>
              </w:rPr>
              <w:t>Enfortir el sentiment crític env</w:t>
            </w:r>
            <w:r>
              <w:rPr>
                <w:sz w:val="20"/>
                <w:szCs w:val="20"/>
              </w:rPr>
              <w:t>ers el funcionament de la societat –</w:t>
            </w:r>
            <w:r w:rsidRPr="00633926">
              <w:rPr>
                <w:i/>
                <w:sz w:val="20"/>
                <w:szCs w:val="20"/>
              </w:rPr>
              <w:t xml:space="preserve"> Competència social i ciutadana </w:t>
            </w:r>
          </w:p>
        </w:tc>
        <w:tc>
          <w:tcPr>
            <w:tcW w:w="4392" w:type="dxa"/>
            <w:gridSpan w:val="6"/>
          </w:tcPr>
          <w:p w:rsidR="000E4C94" w:rsidRPr="006577FD" w:rsidRDefault="000E4C94" w:rsidP="00E24AC7">
            <w:pPr>
              <w:pStyle w:val="NormalWeb"/>
              <w:spacing w:before="0" w:beforeAutospacing="0" w:after="0" w:afterAutospacing="0"/>
              <w:jc w:val="both"/>
              <w:textAlignment w:val="baseline"/>
              <w:rPr>
                <w:rFonts w:ascii="Calibri" w:hAnsi="Calibri" w:cs="Arial"/>
                <w:sz w:val="20"/>
                <w:szCs w:val="20"/>
              </w:rPr>
            </w:pPr>
            <w:r>
              <w:rPr>
                <w:rFonts w:ascii="Calibri" w:hAnsi="Calibri" w:cs="Arial"/>
                <w:sz w:val="20"/>
                <w:szCs w:val="20"/>
              </w:rPr>
              <w:t>Franquesa</w:t>
            </w:r>
            <w:r w:rsidRPr="006577FD">
              <w:rPr>
                <w:rFonts w:ascii="Calibri" w:hAnsi="Calibri" w:cs="Arial"/>
                <w:sz w:val="20"/>
                <w:szCs w:val="20"/>
              </w:rPr>
              <w:t xml:space="preserve"> amb els/les companys/es en donar i retornar correctament els diners, mostrant una actitud de no-aprofitament de les febleses dels altres</w:t>
            </w:r>
          </w:p>
        </w:tc>
      </w:tr>
      <w:tr w:rsidR="000E4C94" w:rsidRPr="00E24AC7" w:rsidTr="006577FD">
        <w:trPr>
          <w:trHeight w:val="90"/>
        </w:trPr>
        <w:tc>
          <w:tcPr>
            <w:tcW w:w="4788" w:type="dxa"/>
            <w:gridSpan w:val="3"/>
            <w:vMerge/>
          </w:tcPr>
          <w:p w:rsidR="000E4C94" w:rsidRPr="006577FD" w:rsidRDefault="000E4C94" w:rsidP="00E24AC7">
            <w:pPr>
              <w:spacing w:after="0" w:line="240" w:lineRule="auto"/>
              <w:rPr>
                <w:sz w:val="20"/>
                <w:szCs w:val="20"/>
              </w:rPr>
            </w:pPr>
          </w:p>
        </w:tc>
        <w:tc>
          <w:tcPr>
            <w:tcW w:w="5040" w:type="dxa"/>
            <w:gridSpan w:val="7"/>
            <w:vMerge/>
          </w:tcPr>
          <w:p w:rsidR="000E4C94" w:rsidRPr="006577FD" w:rsidRDefault="000E4C94" w:rsidP="00E24AC7">
            <w:pPr>
              <w:spacing w:after="0" w:line="240" w:lineRule="auto"/>
              <w:rPr>
                <w:sz w:val="20"/>
                <w:szCs w:val="20"/>
              </w:rPr>
            </w:pPr>
          </w:p>
        </w:tc>
        <w:tc>
          <w:tcPr>
            <w:tcW w:w="4392" w:type="dxa"/>
            <w:gridSpan w:val="6"/>
          </w:tcPr>
          <w:p w:rsidR="000E4C94" w:rsidRPr="00B84FA9" w:rsidRDefault="000E4C94" w:rsidP="00E24AC7">
            <w:pPr>
              <w:spacing w:after="0" w:line="240" w:lineRule="auto"/>
              <w:rPr>
                <w:sz w:val="20"/>
                <w:szCs w:val="20"/>
              </w:rPr>
            </w:pPr>
            <w:r w:rsidRPr="00B84FA9">
              <w:rPr>
                <w:rFonts w:cs="Arial"/>
                <w:sz w:val="20"/>
                <w:szCs w:val="20"/>
              </w:rPr>
              <w:t>Ajuda els demés en la mesura que pot a partir de les seves fortaleses o coneixements previs.</w:t>
            </w:r>
          </w:p>
        </w:tc>
      </w:tr>
      <w:tr w:rsidR="000E4C94" w:rsidRPr="00E24AC7" w:rsidTr="006577FD">
        <w:trPr>
          <w:gridAfter w:val="6"/>
          <w:wAfter w:w="4392" w:type="dxa"/>
          <w:trHeight w:val="269"/>
        </w:trPr>
        <w:tc>
          <w:tcPr>
            <w:tcW w:w="4788" w:type="dxa"/>
            <w:gridSpan w:val="3"/>
            <w:vMerge/>
          </w:tcPr>
          <w:p w:rsidR="000E4C94" w:rsidRPr="00E24AC7" w:rsidRDefault="000E4C94" w:rsidP="00E24AC7">
            <w:pPr>
              <w:spacing w:after="0" w:line="240" w:lineRule="auto"/>
            </w:pPr>
          </w:p>
        </w:tc>
        <w:tc>
          <w:tcPr>
            <w:tcW w:w="5040" w:type="dxa"/>
            <w:gridSpan w:val="7"/>
            <w:vMerge/>
          </w:tcPr>
          <w:p w:rsidR="000E4C94" w:rsidRPr="00E24AC7" w:rsidRDefault="000E4C94" w:rsidP="00E24AC7">
            <w:pPr>
              <w:spacing w:after="0" w:line="240" w:lineRule="auto"/>
            </w:pPr>
          </w:p>
        </w:tc>
      </w:tr>
      <w:tr w:rsidR="000E4C94" w:rsidRPr="00E24AC7" w:rsidTr="00E24AC7">
        <w:tc>
          <w:tcPr>
            <w:tcW w:w="14220" w:type="dxa"/>
            <w:gridSpan w:val="16"/>
            <w:shd w:val="clear" w:color="auto" w:fill="C4BC96"/>
          </w:tcPr>
          <w:p w:rsidR="000E4C94" w:rsidRPr="00E24AC7" w:rsidRDefault="000E4C94" w:rsidP="00E24AC7">
            <w:pPr>
              <w:spacing w:after="0" w:line="240" w:lineRule="auto"/>
              <w:jc w:val="center"/>
              <w:rPr>
                <w:b/>
              </w:rPr>
            </w:pPr>
            <w:r w:rsidRPr="00E24AC7">
              <w:rPr>
                <w:b/>
              </w:rPr>
              <w:br/>
            </w:r>
            <w:r w:rsidRPr="00E24AC7">
              <w:rPr>
                <w:b/>
              </w:rPr>
              <w:br/>
              <w:t>METODOLOGIA I SEQÜÈNCIA DIDÀCTICA</w:t>
            </w:r>
          </w:p>
        </w:tc>
      </w:tr>
      <w:tr w:rsidR="000E4C94" w:rsidRPr="00E24AC7" w:rsidTr="00E24AC7">
        <w:trPr>
          <w:trHeight w:val="90"/>
        </w:trPr>
        <w:tc>
          <w:tcPr>
            <w:tcW w:w="6005" w:type="dxa"/>
            <w:gridSpan w:val="4"/>
            <w:shd w:val="clear" w:color="auto" w:fill="FBD4B4"/>
          </w:tcPr>
          <w:p w:rsidR="000E4C94" w:rsidRPr="00E24AC7" w:rsidRDefault="000E4C94" w:rsidP="00E24AC7">
            <w:pPr>
              <w:spacing w:after="0" w:line="240" w:lineRule="auto"/>
              <w:jc w:val="center"/>
              <w:rPr>
                <w:b/>
              </w:rPr>
            </w:pPr>
            <w:r w:rsidRPr="00E24AC7">
              <w:rPr>
                <w:b/>
              </w:rPr>
              <w:t>Descripció activitats</w:t>
            </w:r>
          </w:p>
        </w:tc>
        <w:tc>
          <w:tcPr>
            <w:tcW w:w="1887" w:type="dxa"/>
            <w:gridSpan w:val="3"/>
            <w:shd w:val="clear" w:color="auto" w:fill="FBD4B4"/>
          </w:tcPr>
          <w:p w:rsidR="000E4C94" w:rsidRPr="00E24AC7" w:rsidRDefault="000E4C94" w:rsidP="00E24AC7">
            <w:pPr>
              <w:spacing w:after="0" w:line="240" w:lineRule="auto"/>
              <w:jc w:val="center"/>
              <w:rPr>
                <w:b/>
              </w:rPr>
            </w:pPr>
            <w:r w:rsidRPr="00E24AC7">
              <w:rPr>
                <w:b/>
              </w:rPr>
              <w:t>Materials recursos</w:t>
            </w:r>
          </w:p>
        </w:tc>
        <w:tc>
          <w:tcPr>
            <w:tcW w:w="1627" w:type="dxa"/>
            <w:gridSpan w:val="2"/>
            <w:shd w:val="clear" w:color="auto" w:fill="FBD4B4"/>
          </w:tcPr>
          <w:p w:rsidR="000E4C94" w:rsidRPr="00E24AC7" w:rsidRDefault="000E4C94" w:rsidP="00E24AC7">
            <w:pPr>
              <w:spacing w:after="0" w:line="240" w:lineRule="auto"/>
              <w:jc w:val="center"/>
              <w:rPr>
                <w:b/>
              </w:rPr>
            </w:pPr>
            <w:r w:rsidRPr="00E24AC7">
              <w:rPr>
                <w:b/>
              </w:rPr>
              <w:t>Organització aula</w:t>
            </w:r>
          </w:p>
        </w:tc>
        <w:tc>
          <w:tcPr>
            <w:tcW w:w="1520" w:type="dxa"/>
            <w:gridSpan w:val="3"/>
            <w:shd w:val="clear" w:color="auto" w:fill="FBD4B4"/>
          </w:tcPr>
          <w:p w:rsidR="000E4C94" w:rsidRPr="00E24AC7" w:rsidRDefault="000E4C94" w:rsidP="00E24AC7">
            <w:pPr>
              <w:spacing w:after="0" w:line="240" w:lineRule="auto"/>
              <w:jc w:val="center"/>
              <w:rPr>
                <w:b/>
              </w:rPr>
            </w:pPr>
            <w:r w:rsidRPr="00E24AC7">
              <w:rPr>
                <w:b/>
              </w:rPr>
              <w:t>Temps</w:t>
            </w:r>
          </w:p>
        </w:tc>
        <w:tc>
          <w:tcPr>
            <w:tcW w:w="1558" w:type="dxa"/>
            <w:gridSpan w:val="2"/>
            <w:shd w:val="clear" w:color="auto" w:fill="FBD4B4"/>
          </w:tcPr>
          <w:p w:rsidR="000E4C94" w:rsidRPr="00E24AC7" w:rsidRDefault="000E4C94" w:rsidP="00E24AC7">
            <w:pPr>
              <w:spacing w:after="0" w:line="240" w:lineRule="auto"/>
              <w:jc w:val="center"/>
              <w:rPr>
                <w:b/>
              </w:rPr>
            </w:pPr>
            <w:r w:rsidRPr="00E24AC7">
              <w:rPr>
                <w:b/>
              </w:rPr>
              <w:t>Atenció diversitat</w:t>
            </w:r>
          </w:p>
        </w:tc>
        <w:tc>
          <w:tcPr>
            <w:tcW w:w="1623" w:type="dxa"/>
            <w:gridSpan w:val="2"/>
            <w:shd w:val="clear" w:color="auto" w:fill="FBD4B4"/>
          </w:tcPr>
          <w:p w:rsidR="000E4C94" w:rsidRPr="00E24AC7" w:rsidRDefault="000E4C94" w:rsidP="00E24AC7">
            <w:pPr>
              <w:spacing w:after="0" w:line="240" w:lineRule="auto"/>
              <w:jc w:val="center"/>
              <w:rPr>
                <w:b/>
              </w:rPr>
            </w:pPr>
            <w:r w:rsidRPr="00E24AC7">
              <w:rPr>
                <w:b/>
              </w:rPr>
              <w:t>Activitats avaluació</w:t>
            </w:r>
          </w:p>
        </w:tc>
      </w:tr>
      <w:tr w:rsidR="000E4C94" w:rsidRPr="00E24AC7" w:rsidTr="00E24AC7">
        <w:trPr>
          <w:trHeight w:val="90"/>
        </w:trPr>
        <w:tc>
          <w:tcPr>
            <w:tcW w:w="14220" w:type="dxa"/>
            <w:gridSpan w:val="16"/>
            <w:shd w:val="clear" w:color="auto" w:fill="FFFF99"/>
          </w:tcPr>
          <w:p w:rsidR="000E4C94" w:rsidRPr="00E24AC7" w:rsidRDefault="000E4C94" w:rsidP="00E24AC7">
            <w:pPr>
              <w:spacing w:after="0" w:line="240" w:lineRule="auto"/>
              <w:rPr>
                <w:rFonts w:cs="Arial"/>
              </w:rPr>
            </w:pPr>
            <w:r w:rsidRPr="00E24AC7">
              <w:rPr>
                <w:b/>
              </w:rPr>
              <w:t xml:space="preserve">Sessió 1. </w:t>
            </w:r>
            <w:r w:rsidRPr="00E24AC7">
              <w:rPr>
                <w:rFonts w:cs="Arial"/>
              </w:rPr>
              <w:t>Els números sencers en notació Braille</w:t>
            </w:r>
          </w:p>
          <w:p w:rsidR="000E4C94" w:rsidRPr="006F6FC0" w:rsidRDefault="000E4C94" w:rsidP="00E24AC7">
            <w:pPr>
              <w:spacing w:after="0" w:line="240" w:lineRule="auto"/>
              <w:rPr>
                <w:rFonts w:cs="Arial"/>
                <w:b/>
                <w:lang w:val="fr-FR"/>
              </w:rPr>
            </w:pPr>
            <w:r w:rsidRPr="006F6FC0">
              <w:rPr>
                <w:rFonts w:cs="Arial"/>
                <w:b/>
                <w:lang w:val="fr-FR"/>
              </w:rPr>
              <w:t>Objectius didàctics de la sessió:</w:t>
            </w:r>
          </w:p>
          <w:p w:rsidR="000E4C94" w:rsidRPr="00E24AC7" w:rsidRDefault="000E4C94" w:rsidP="00E24AC7">
            <w:pPr>
              <w:pStyle w:val="ListParagraph"/>
              <w:numPr>
                <w:ilvl w:val="0"/>
                <w:numId w:val="10"/>
              </w:numPr>
              <w:spacing w:after="0" w:line="240" w:lineRule="auto"/>
              <w:rPr>
                <w:rFonts w:cs="Arial"/>
              </w:rPr>
            </w:pPr>
            <w:r w:rsidRPr="00E24AC7">
              <w:rPr>
                <w:rFonts w:cs="Arial"/>
              </w:rPr>
              <w:t>Ser conscients de l’existència d’altres sistemes de notació matemàtica.</w:t>
            </w:r>
          </w:p>
          <w:p w:rsidR="000E4C94" w:rsidRPr="00E24AC7" w:rsidRDefault="000E4C94" w:rsidP="00E24AC7">
            <w:pPr>
              <w:pStyle w:val="ListParagraph"/>
              <w:numPr>
                <w:ilvl w:val="0"/>
                <w:numId w:val="10"/>
              </w:numPr>
              <w:spacing w:after="0" w:line="240" w:lineRule="auto"/>
              <w:rPr>
                <w:rFonts w:cs="Arial"/>
              </w:rPr>
            </w:pPr>
            <w:r w:rsidRPr="00E24AC7">
              <w:rPr>
                <w:rFonts w:cs="Arial"/>
              </w:rPr>
              <w:t>Aproximar-se a la notació en sistema Braille.</w:t>
            </w:r>
          </w:p>
          <w:p w:rsidR="000E4C94" w:rsidRPr="00E24AC7" w:rsidRDefault="000E4C94" w:rsidP="00E24AC7">
            <w:pPr>
              <w:pStyle w:val="ListParagraph"/>
              <w:numPr>
                <w:ilvl w:val="0"/>
                <w:numId w:val="10"/>
              </w:numPr>
              <w:spacing w:after="0" w:line="240" w:lineRule="auto"/>
              <w:rPr>
                <w:rFonts w:cs="Arial"/>
              </w:rPr>
            </w:pPr>
            <w:r w:rsidRPr="00E24AC7">
              <w:rPr>
                <w:rFonts w:cs="Arial"/>
              </w:rPr>
              <w:t>Acomodar-se al càlcul fent ús tant del tacte com dels mètodes tradicionals (ús de la llibreta).</w:t>
            </w:r>
          </w:p>
          <w:p w:rsidR="000E4C94" w:rsidRPr="00E24AC7" w:rsidRDefault="000E4C94" w:rsidP="00E24AC7">
            <w:pPr>
              <w:pStyle w:val="ListParagraph"/>
              <w:numPr>
                <w:ilvl w:val="0"/>
                <w:numId w:val="10"/>
              </w:numPr>
              <w:spacing w:after="0" w:line="240" w:lineRule="auto"/>
              <w:rPr>
                <w:rFonts w:cs="Arial"/>
              </w:rPr>
            </w:pPr>
            <w:r w:rsidRPr="00E24AC7">
              <w:rPr>
                <w:rFonts w:cs="Arial"/>
              </w:rPr>
              <w:t>Traslladar el coneixement previ matemàtic a un altre tipus de context.</w:t>
            </w:r>
          </w:p>
          <w:p w:rsidR="000E4C94" w:rsidRPr="00E24AC7" w:rsidRDefault="000E4C94" w:rsidP="00E24AC7">
            <w:pPr>
              <w:pStyle w:val="ListParagraph"/>
              <w:numPr>
                <w:ilvl w:val="0"/>
                <w:numId w:val="10"/>
              </w:numPr>
              <w:spacing w:after="0" w:line="240" w:lineRule="auto"/>
              <w:rPr>
                <w:rFonts w:cs="Arial"/>
              </w:rPr>
            </w:pPr>
            <w:r w:rsidRPr="00E24AC7">
              <w:rPr>
                <w:rFonts w:cs="Arial"/>
              </w:rPr>
              <w:t>Treballar de manera col·laborativa.</w:t>
            </w:r>
          </w:p>
          <w:p w:rsidR="000E4C94" w:rsidRPr="00E24AC7" w:rsidRDefault="000E4C94" w:rsidP="00E24AC7">
            <w:pPr>
              <w:pStyle w:val="ListParagraph"/>
              <w:numPr>
                <w:ilvl w:val="0"/>
                <w:numId w:val="10"/>
              </w:numPr>
              <w:spacing w:after="0" w:line="240" w:lineRule="auto"/>
              <w:rPr>
                <w:rFonts w:cs="Arial"/>
              </w:rPr>
            </w:pPr>
            <w:r w:rsidRPr="00E24AC7">
              <w:rPr>
                <w:rFonts w:cs="Arial"/>
              </w:rPr>
              <w:t>Resoldre operacions simples a partir dels números en sistema Braille.</w:t>
            </w:r>
          </w:p>
          <w:p w:rsidR="000E4C94" w:rsidRPr="00E24AC7" w:rsidRDefault="000E4C94" w:rsidP="00E24AC7">
            <w:pPr>
              <w:pStyle w:val="ListParagraph"/>
              <w:numPr>
                <w:ilvl w:val="0"/>
                <w:numId w:val="10"/>
              </w:numPr>
              <w:spacing w:after="0" w:line="240" w:lineRule="auto"/>
              <w:rPr>
                <w:rFonts w:cs="Arial"/>
              </w:rPr>
            </w:pPr>
            <w:r w:rsidRPr="00E24AC7">
              <w:rPr>
                <w:rFonts w:cs="Arial"/>
              </w:rPr>
              <w:t xml:space="preserve">Oferir ajuts entre companys/es. </w:t>
            </w:r>
          </w:p>
        </w:tc>
      </w:tr>
      <w:tr w:rsidR="000E4C94" w:rsidRPr="00E24AC7" w:rsidTr="001540E7">
        <w:trPr>
          <w:gridAfter w:val="1"/>
          <w:wAfter w:w="54" w:type="dxa"/>
          <w:trHeight w:val="90"/>
        </w:trPr>
        <w:tc>
          <w:tcPr>
            <w:tcW w:w="1951" w:type="dxa"/>
            <w:shd w:val="clear" w:color="auto" w:fill="FFFF99"/>
          </w:tcPr>
          <w:p w:rsidR="000E4C94" w:rsidRPr="00E24AC7" w:rsidRDefault="000E4C94" w:rsidP="00E24AC7">
            <w:pPr>
              <w:spacing w:after="0" w:line="240" w:lineRule="auto"/>
              <w:rPr>
                <w:b/>
              </w:rPr>
            </w:pPr>
            <w:r w:rsidRPr="00E24AC7">
              <w:rPr>
                <w:b/>
              </w:rPr>
              <w:t>Inici</w:t>
            </w:r>
          </w:p>
        </w:tc>
        <w:tc>
          <w:tcPr>
            <w:tcW w:w="4097" w:type="dxa"/>
            <w:gridSpan w:val="4"/>
          </w:tcPr>
          <w:p w:rsidR="000E4C94" w:rsidRPr="00E24AC7" w:rsidRDefault="000E4C94" w:rsidP="00E24AC7">
            <w:pPr>
              <w:spacing w:after="0" w:line="240" w:lineRule="auto"/>
              <w:jc w:val="both"/>
              <w:rPr>
                <w:rFonts w:cs="Arial"/>
                <w:sz w:val="23"/>
                <w:szCs w:val="23"/>
              </w:rPr>
            </w:pPr>
            <w:r w:rsidRPr="00E24AC7">
              <w:rPr>
                <w:rFonts w:cs="Arial"/>
                <w:sz w:val="23"/>
                <w:szCs w:val="23"/>
              </w:rPr>
              <w:t xml:space="preserve">En primer lloc, s’introdueix l’alumnat en el tipus d’activitat que realitzaran durant aquesta setmana. S’explica que les activitats estaran encabides dins un projecte en el qual, durant una jornada (un dia) tindran contacte amb l’alumnat de 1r ESO d’un altre centre que presenta altres necessitats i característiques. Aquestes “dificultats” a priori poden ser auditives, cognitives, visuals, motrius… </w:t>
            </w:r>
          </w:p>
          <w:p w:rsidR="000E4C94" w:rsidRPr="00E24AC7" w:rsidRDefault="000E4C94" w:rsidP="00E24AC7">
            <w:pPr>
              <w:spacing w:after="0" w:line="240" w:lineRule="auto"/>
              <w:jc w:val="both"/>
              <w:rPr>
                <w:rFonts w:cs="Arial"/>
                <w:sz w:val="23"/>
                <w:szCs w:val="23"/>
              </w:rPr>
            </w:pPr>
          </w:p>
          <w:p w:rsidR="000E4C94" w:rsidRPr="00E24AC7" w:rsidRDefault="000E4C94" w:rsidP="00E24AC7">
            <w:pPr>
              <w:spacing w:after="0" w:line="240" w:lineRule="auto"/>
              <w:jc w:val="both"/>
              <w:rPr>
                <w:rFonts w:cs="Arial"/>
                <w:sz w:val="23"/>
                <w:szCs w:val="23"/>
              </w:rPr>
            </w:pPr>
            <w:r w:rsidRPr="00E24AC7">
              <w:rPr>
                <w:rFonts w:cs="Arial"/>
                <w:sz w:val="23"/>
                <w:szCs w:val="23"/>
              </w:rPr>
              <w:t xml:space="preserve">Per a l’assignatura de Matemàtiques, durant la setmana prèvia a la jornada es treballaran les matemàtiques tal i com està acostumat a fer-ho l’alumnat de l’altre centre, i més concretament, aquell </w:t>
            </w:r>
            <w:r w:rsidRPr="00E24AC7">
              <w:rPr>
                <w:rFonts w:cs="Arial"/>
                <w:sz w:val="23"/>
                <w:szCs w:val="23"/>
              </w:rPr>
              <w:lastRenderedPageBreak/>
              <w:t xml:space="preserve">sector de l’alumnat que presenta deficiencies visuals. </w:t>
            </w:r>
          </w:p>
          <w:p w:rsidR="000E4C94" w:rsidRPr="006F6FC0" w:rsidRDefault="000E4C94" w:rsidP="00E24AC7">
            <w:pPr>
              <w:spacing w:after="0" w:line="240" w:lineRule="auto"/>
              <w:jc w:val="both"/>
              <w:rPr>
                <w:rFonts w:cs="Arial"/>
                <w:sz w:val="23"/>
                <w:szCs w:val="23"/>
                <w:lang w:val="fr-FR"/>
              </w:rPr>
            </w:pPr>
            <w:r w:rsidRPr="00E24AC7">
              <w:rPr>
                <w:rFonts w:cs="Arial"/>
                <w:sz w:val="23"/>
                <w:szCs w:val="23"/>
              </w:rPr>
              <w:t xml:space="preserve">Allò que la docent espera dels alumnes (i els comunica) és que siguin conscients de les deficiències en diferents àmbits i les necessitats porten a la pluralitat i diversitat de les solucions que es poden trobar per tal d’obtenir coneixement. </w:t>
            </w:r>
            <w:r w:rsidRPr="006F6FC0">
              <w:rPr>
                <w:rFonts w:cs="Arial"/>
                <w:sz w:val="23"/>
                <w:szCs w:val="23"/>
                <w:lang w:val="fr-FR"/>
              </w:rPr>
              <w:t xml:space="preserve">Per això, hauran de portar a terme una sèrie d’activitats que seran avaluades per ells mateixos. </w:t>
            </w:r>
          </w:p>
          <w:p w:rsidR="000E4C94" w:rsidRPr="006F6FC0" w:rsidRDefault="000E4C94" w:rsidP="00E24AC7">
            <w:pPr>
              <w:spacing w:after="0" w:line="240" w:lineRule="auto"/>
              <w:jc w:val="both"/>
              <w:rPr>
                <w:rFonts w:cs="Arial"/>
                <w:sz w:val="23"/>
                <w:szCs w:val="23"/>
                <w:lang w:val="fr-FR"/>
              </w:rPr>
            </w:pPr>
          </w:p>
          <w:p w:rsidR="000E4C94" w:rsidRPr="00E24AC7" w:rsidRDefault="000E4C94" w:rsidP="00E24AC7">
            <w:pPr>
              <w:spacing w:after="0" w:line="240" w:lineRule="auto"/>
              <w:jc w:val="both"/>
              <w:rPr>
                <w:rFonts w:cs="Arial"/>
                <w:sz w:val="23"/>
                <w:szCs w:val="23"/>
              </w:rPr>
            </w:pPr>
            <w:r w:rsidRPr="006F6FC0">
              <w:rPr>
                <w:rFonts w:cs="Arial"/>
                <w:sz w:val="23"/>
                <w:szCs w:val="23"/>
                <w:lang w:val="fr-FR"/>
              </w:rPr>
              <w:t>Per a començar la sessió quant a contingut, es proposarà la següent pregunta: “</w:t>
            </w:r>
            <w:r w:rsidRPr="006F6FC0">
              <w:rPr>
                <w:rFonts w:cs="Arial"/>
                <w:i/>
                <w:sz w:val="23"/>
                <w:szCs w:val="23"/>
                <w:lang w:val="fr-FR"/>
              </w:rPr>
              <w:t>Algú sap com podrieu fer una operació matemàtica sense veure els números?</w:t>
            </w:r>
            <w:r w:rsidRPr="006F6FC0">
              <w:rPr>
                <w:rFonts w:cs="Arial"/>
                <w:sz w:val="23"/>
                <w:szCs w:val="23"/>
                <w:lang w:val="fr-FR"/>
              </w:rPr>
              <w:t xml:space="preserve">”. </w:t>
            </w:r>
            <w:r w:rsidRPr="00E24AC7">
              <w:rPr>
                <w:rFonts w:cs="Arial"/>
                <w:sz w:val="23"/>
                <w:szCs w:val="23"/>
              </w:rPr>
              <w:t>A partir de les seves respostes, tot valorant els seus coneixements previs, es farà una primera aproximació als nombres en Braille, per tal de presentar quina és l’</w:t>
            </w:r>
            <w:r w:rsidRPr="00E24AC7">
              <w:rPr>
                <w:rFonts w:cs="Arial"/>
                <w:sz w:val="23"/>
                <w:szCs w:val="23"/>
                <w:u w:val="single"/>
              </w:rPr>
              <w:t>equivalència</w:t>
            </w:r>
            <w:r w:rsidRPr="00E24AC7">
              <w:rPr>
                <w:rFonts w:cs="Arial"/>
                <w:sz w:val="23"/>
                <w:szCs w:val="23"/>
              </w:rPr>
              <w:t xml:space="preserve"> amb el sistema numeral amb el qual estan familiaritzats.</w:t>
            </w:r>
          </w:p>
          <w:p w:rsidR="000E4C94" w:rsidRPr="00E24AC7" w:rsidRDefault="000E4C94" w:rsidP="00E24AC7">
            <w:pPr>
              <w:spacing w:after="0" w:line="240" w:lineRule="auto"/>
              <w:jc w:val="both"/>
              <w:rPr>
                <w:rFonts w:cs="Arial"/>
                <w:sz w:val="23"/>
                <w:szCs w:val="23"/>
              </w:rPr>
            </w:pPr>
          </w:p>
          <w:p w:rsidR="000E4C94" w:rsidRPr="00E24AC7" w:rsidRDefault="000E4C94" w:rsidP="00E24AC7">
            <w:pPr>
              <w:spacing w:after="0" w:line="240" w:lineRule="auto"/>
              <w:jc w:val="both"/>
              <w:rPr>
                <w:rFonts w:cs="Arial"/>
                <w:sz w:val="23"/>
                <w:szCs w:val="23"/>
              </w:rPr>
            </w:pPr>
            <w:r w:rsidRPr="00E24AC7">
              <w:rPr>
                <w:rFonts w:cs="Arial"/>
                <w:sz w:val="23"/>
                <w:szCs w:val="23"/>
              </w:rPr>
              <w:t xml:space="preserve">Durant aquesta familiarització, se’ls proporcionarà una </w:t>
            </w:r>
            <w:r w:rsidRPr="00E24AC7">
              <w:rPr>
                <w:rFonts w:cs="Arial"/>
                <w:b/>
                <w:sz w:val="23"/>
                <w:szCs w:val="23"/>
              </w:rPr>
              <w:t>taula</w:t>
            </w:r>
            <w:r w:rsidRPr="00E24AC7">
              <w:rPr>
                <w:rFonts w:cs="Arial"/>
                <w:sz w:val="23"/>
                <w:szCs w:val="23"/>
              </w:rPr>
              <w:t xml:space="preserve"> en la qual tenen disponible el número en sistema decimal i en sistema Braïlle. Aquesta té relleu, tot i que no es pugui apreciar en format online.  A més, la docent explicarà les </w:t>
            </w:r>
            <w:r w:rsidRPr="00E24AC7">
              <w:rPr>
                <w:rFonts w:cs="Arial"/>
                <w:sz w:val="23"/>
                <w:szCs w:val="23"/>
              </w:rPr>
              <w:lastRenderedPageBreak/>
              <w:t xml:space="preserve">singularitats del sistema Braille, com identificar els números i com crear-los. </w:t>
            </w:r>
          </w:p>
        </w:tc>
        <w:tc>
          <w:tcPr>
            <w:tcW w:w="1790" w:type="dxa"/>
          </w:tcPr>
          <w:p w:rsidR="000E4C94" w:rsidRPr="00E24AC7" w:rsidRDefault="001F45C9" w:rsidP="00E24AC7">
            <w:pPr>
              <w:spacing w:after="0" w:line="240" w:lineRule="auto"/>
            </w:pPr>
            <w:hyperlink r:id="rId7" w:history="1">
              <w:r w:rsidR="000E4C94" w:rsidRPr="00CE6D10">
                <w:rPr>
                  <w:rStyle w:val="Hyperlink"/>
                </w:rPr>
                <w:t>Taula alfabet numèric Braille</w:t>
              </w:r>
            </w:hyperlink>
          </w:p>
          <w:p w:rsidR="000E4C94" w:rsidRPr="00E24AC7" w:rsidRDefault="000E4C94" w:rsidP="00E24AC7">
            <w:pPr>
              <w:spacing w:after="0" w:line="240" w:lineRule="auto"/>
            </w:pPr>
          </w:p>
          <w:p w:rsidR="000E4C94" w:rsidRPr="00E24AC7" w:rsidRDefault="000E4C94" w:rsidP="00E24AC7">
            <w:pPr>
              <w:spacing w:after="0" w:line="240" w:lineRule="auto"/>
            </w:pPr>
            <w:r w:rsidRPr="00E24AC7">
              <w:t xml:space="preserve">Pissarra </w:t>
            </w:r>
          </w:p>
          <w:p w:rsidR="000E4C94" w:rsidRPr="00E24AC7" w:rsidRDefault="000E4C94" w:rsidP="00E24AC7">
            <w:pPr>
              <w:spacing w:after="0" w:line="240" w:lineRule="auto"/>
            </w:pPr>
          </w:p>
          <w:p w:rsidR="000E4C94" w:rsidRPr="00E24AC7" w:rsidRDefault="000E4C94" w:rsidP="00E24AC7">
            <w:pPr>
              <w:spacing w:after="0" w:line="240" w:lineRule="auto"/>
            </w:pPr>
            <w:r w:rsidRPr="00E24AC7">
              <w:t>Llibreta</w:t>
            </w:r>
          </w:p>
          <w:p w:rsidR="000E4C94" w:rsidRPr="00E24AC7" w:rsidRDefault="000E4C94" w:rsidP="00E24AC7">
            <w:pPr>
              <w:spacing w:after="0" w:line="240" w:lineRule="auto"/>
            </w:pPr>
          </w:p>
          <w:p w:rsidR="000E4C94" w:rsidRPr="00E24AC7" w:rsidRDefault="000E4C94" w:rsidP="00E24AC7">
            <w:pPr>
              <w:spacing w:after="0" w:line="240" w:lineRule="auto"/>
            </w:pPr>
            <w:r w:rsidRPr="00E24AC7">
              <w:t>Bolígrafs</w:t>
            </w:r>
          </w:p>
        </w:tc>
        <w:tc>
          <w:tcPr>
            <w:tcW w:w="1627" w:type="dxa"/>
            <w:gridSpan w:val="2"/>
          </w:tcPr>
          <w:p w:rsidR="000E4C94" w:rsidRPr="00E24AC7" w:rsidRDefault="000E4C94" w:rsidP="00E24AC7">
            <w:pPr>
              <w:spacing w:after="0" w:line="240" w:lineRule="auto"/>
              <w:jc w:val="both"/>
            </w:pPr>
            <w:r w:rsidRPr="00E24AC7">
              <w:t>Organització espaial típica, tenint en compte les necessitats i el comportament de l’alumnat.</w:t>
            </w:r>
          </w:p>
          <w:p w:rsidR="000E4C94" w:rsidRPr="00CA46FA" w:rsidRDefault="000E4C94" w:rsidP="00E24AC7">
            <w:pPr>
              <w:spacing w:after="0" w:line="240" w:lineRule="auto"/>
            </w:pPr>
          </w:p>
          <w:p w:rsidR="000E4C94" w:rsidRPr="00CA46FA" w:rsidRDefault="000E4C94" w:rsidP="00E24AC7">
            <w:pPr>
              <w:spacing w:after="0" w:line="240" w:lineRule="auto"/>
            </w:pPr>
          </w:p>
          <w:p w:rsidR="000E4C94" w:rsidRPr="00CA46FA" w:rsidRDefault="000E4C94" w:rsidP="00E24AC7">
            <w:pPr>
              <w:spacing w:after="0" w:line="240" w:lineRule="auto"/>
            </w:pPr>
          </w:p>
        </w:tc>
        <w:tc>
          <w:tcPr>
            <w:tcW w:w="1520" w:type="dxa"/>
            <w:gridSpan w:val="3"/>
          </w:tcPr>
          <w:p w:rsidR="000E4C94" w:rsidRPr="00E24AC7" w:rsidRDefault="000E4C94" w:rsidP="00E24AC7">
            <w:pPr>
              <w:spacing w:after="0" w:line="240" w:lineRule="auto"/>
            </w:pPr>
            <w:r w:rsidRPr="00E24AC7">
              <w:t xml:space="preserve">Presentació de l’activitat en relació al projecte: </w:t>
            </w:r>
            <w:smartTag w:uri="urn:schemas-microsoft-com:office:smarttags" w:element="metricconverter">
              <w:smartTagPr>
                <w:attr w:name="ProductID" w:val="15’"/>
              </w:smartTagPr>
              <w:r w:rsidRPr="00E24AC7">
                <w:rPr>
                  <w:b/>
                </w:rPr>
                <w:t>15’</w:t>
              </w:r>
            </w:smartTag>
          </w:p>
          <w:p w:rsidR="000E4C94" w:rsidRPr="00E24AC7" w:rsidRDefault="000E4C94" w:rsidP="00E24AC7">
            <w:pPr>
              <w:spacing w:after="0" w:line="240" w:lineRule="auto"/>
            </w:pPr>
          </w:p>
          <w:p w:rsidR="000E4C94" w:rsidRPr="00E24AC7" w:rsidRDefault="000E4C94" w:rsidP="00E24AC7">
            <w:pPr>
              <w:spacing w:after="0" w:line="240" w:lineRule="auto"/>
            </w:pPr>
          </w:p>
        </w:tc>
        <w:tc>
          <w:tcPr>
            <w:tcW w:w="1558" w:type="dxa"/>
            <w:gridSpan w:val="2"/>
          </w:tcPr>
          <w:p w:rsidR="000E4C94" w:rsidRPr="00E24AC7" w:rsidRDefault="000E4C94" w:rsidP="00E24AC7">
            <w:pPr>
              <w:spacing w:after="0" w:line="240" w:lineRule="auto"/>
              <w:jc w:val="both"/>
            </w:pPr>
            <w:r w:rsidRPr="00E24AC7">
              <w:t>La docent establirà el rol d’</w:t>
            </w:r>
            <w:r w:rsidRPr="00E24AC7">
              <w:rPr>
                <w:b/>
              </w:rPr>
              <w:t xml:space="preserve">alumne-tutor </w:t>
            </w:r>
            <w:r w:rsidRPr="00E24AC7">
              <w:t xml:space="preserve">per alguns perfils d’alumnat. </w:t>
            </w:r>
          </w:p>
          <w:p w:rsidR="000E4C94" w:rsidRPr="00E24AC7" w:rsidRDefault="000E4C94" w:rsidP="00E24AC7">
            <w:pPr>
              <w:spacing w:after="0" w:line="240" w:lineRule="auto"/>
              <w:jc w:val="both"/>
            </w:pPr>
          </w:p>
          <w:p w:rsidR="000E4C94" w:rsidRPr="00E24AC7" w:rsidRDefault="000E4C94" w:rsidP="00E24AC7">
            <w:pPr>
              <w:spacing w:after="0" w:line="240" w:lineRule="auto"/>
              <w:jc w:val="both"/>
            </w:pPr>
            <w:r w:rsidRPr="00E24AC7">
              <w:t xml:space="preserve">El/La docent oferirà </w:t>
            </w:r>
            <w:hyperlink r:id="rId8" w:history="1">
              <w:r w:rsidRPr="003060D6">
                <w:rPr>
                  <w:rStyle w:val="Hyperlink"/>
                </w:rPr>
                <w:t xml:space="preserve">suports </w:t>
              </w:r>
            </w:hyperlink>
            <w:r w:rsidRPr="00E24AC7">
              <w:t>pel càlcul.</w:t>
            </w:r>
          </w:p>
          <w:p w:rsidR="000E4C94" w:rsidRPr="00E24AC7" w:rsidRDefault="000E4C94" w:rsidP="00E24AC7">
            <w:pPr>
              <w:spacing w:after="0" w:line="240" w:lineRule="auto"/>
              <w:jc w:val="both"/>
            </w:pPr>
          </w:p>
          <w:p w:rsidR="000E4C94" w:rsidRPr="00E24AC7" w:rsidRDefault="000E4C94" w:rsidP="00E24AC7">
            <w:pPr>
              <w:spacing w:after="0" w:line="240" w:lineRule="auto"/>
              <w:jc w:val="both"/>
            </w:pPr>
            <w:r w:rsidRPr="00E24AC7">
              <w:t xml:space="preserve">En la programació de les activitats, hi ha espai per a metodologies </w:t>
            </w:r>
            <w:r w:rsidRPr="00E24AC7">
              <w:lastRenderedPageBreak/>
              <w:t>multinivell (diferents tipus de problemes amb nivells diferents de dificultat).</w:t>
            </w:r>
          </w:p>
        </w:tc>
        <w:tc>
          <w:tcPr>
            <w:tcW w:w="1623" w:type="dxa"/>
            <w:gridSpan w:val="2"/>
          </w:tcPr>
          <w:p w:rsidR="000E4C94" w:rsidRDefault="000E4C94" w:rsidP="00E24AC7">
            <w:pPr>
              <w:spacing w:after="0" w:line="240" w:lineRule="auto"/>
              <w:jc w:val="both"/>
            </w:pPr>
            <w:r w:rsidRPr="00E24AC7">
              <w:lastRenderedPageBreak/>
              <w:t>La docent gui</w:t>
            </w:r>
            <w:r>
              <w:t>arà el debat de manera continua.</w:t>
            </w:r>
          </w:p>
          <w:p w:rsidR="000E4C94" w:rsidRDefault="000E4C94" w:rsidP="00E24AC7">
            <w:pPr>
              <w:spacing w:after="0" w:line="240" w:lineRule="auto"/>
              <w:jc w:val="both"/>
            </w:pPr>
          </w:p>
          <w:p w:rsidR="000E4C94" w:rsidRPr="00E24AC7" w:rsidRDefault="000E4C94" w:rsidP="00E24AC7">
            <w:pPr>
              <w:spacing w:after="0" w:line="240" w:lineRule="auto"/>
              <w:jc w:val="both"/>
            </w:pPr>
            <w:r>
              <w:t>La participació en el debat implicarà un % de la nota (15%).</w:t>
            </w:r>
            <w:r w:rsidRPr="00E24AC7">
              <w:t xml:space="preserve"> </w:t>
            </w:r>
          </w:p>
          <w:p w:rsidR="000E4C94" w:rsidRPr="00E24AC7" w:rsidRDefault="000E4C94" w:rsidP="00E24AC7">
            <w:pPr>
              <w:spacing w:after="0" w:line="240" w:lineRule="auto"/>
              <w:jc w:val="both"/>
            </w:pPr>
          </w:p>
        </w:tc>
      </w:tr>
      <w:tr w:rsidR="000E4C94" w:rsidRPr="00E24AC7" w:rsidTr="00E24AC7">
        <w:trPr>
          <w:trHeight w:val="90"/>
        </w:trPr>
        <w:tc>
          <w:tcPr>
            <w:tcW w:w="1951" w:type="dxa"/>
            <w:shd w:val="clear" w:color="auto" w:fill="FFFF99"/>
          </w:tcPr>
          <w:p w:rsidR="000E4C94" w:rsidRPr="00E24AC7" w:rsidRDefault="000E4C94" w:rsidP="00E24AC7">
            <w:pPr>
              <w:spacing w:after="0" w:line="240" w:lineRule="auto"/>
              <w:rPr>
                <w:b/>
              </w:rPr>
            </w:pPr>
            <w:r w:rsidRPr="00E24AC7">
              <w:rPr>
                <w:b/>
              </w:rPr>
              <w:lastRenderedPageBreak/>
              <w:t>Desenvolupament</w:t>
            </w:r>
          </w:p>
        </w:tc>
        <w:tc>
          <w:tcPr>
            <w:tcW w:w="4054" w:type="dxa"/>
            <w:gridSpan w:val="3"/>
          </w:tcPr>
          <w:p w:rsidR="000E4C94" w:rsidRPr="00E24AC7" w:rsidRDefault="000E4C94" w:rsidP="00E24AC7">
            <w:pPr>
              <w:spacing w:after="0" w:line="240" w:lineRule="auto"/>
              <w:jc w:val="both"/>
            </w:pPr>
            <w:r w:rsidRPr="00E24AC7">
              <w:rPr>
                <w:rFonts w:cs="Arial"/>
                <w:sz w:val="23"/>
                <w:szCs w:val="23"/>
              </w:rPr>
              <w:t>La primera activitat consistirà en dos exercicis a resoldre, per tal de fer la transferència dels coneixements que ja se sabien i els nous adquirits. Aquesta està adaptada (hi ha dos formats d’activitat), per tal de cumplir amb l’objectiu que es proposa la metodologia multinivell.</w:t>
            </w:r>
          </w:p>
          <w:p w:rsidR="000E4C94" w:rsidRPr="00E24AC7" w:rsidRDefault="000E4C94" w:rsidP="00E24AC7">
            <w:pPr>
              <w:spacing w:after="0" w:line="240" w:lineRule="auto"/>
              <w:jc w:val="both"/>
            </w:pPr>
          </w:p>
          <w:p w:rsidR="000E4C94" w:rsidRPr="00E24AC7" w:rsidRDefault="000E4C94" w:rsidP="00E24AC7">
            <w:pPr>
              <w:spacing w:after="0" w:line="240" w:lineRule="auto"/>
              <w:jc w:val="both"/>
            </w:pPr>
            <w:r w:rsidRPr="00E24AC7">
              <w:t>Després de la correció d’aquesta primera activitat, la docent s’assegurarà de resoldre els dubtes que s’hagin pogut generar arran de la presentació de la primera activitat.</w:t>
            </w:r>
          </w:p>
          <w:p w:rsidR="000E4C94" w:rsidRPr="00E24AC7" w:rsidRDefault="000E4C94" w:rsidP="00E24AC7">
            <w:pPr>
              <w:spacing w:after="0" w:line="240" w:lineRule="auto"/>
              <w:jc w:val="both"/>
            </w:pPr>
          </w:p>
          <w:p w:rsidR="000E4C94" w:rsidRPr="00E24AC7" w:rsidRDefault="000E4C94" w:rsidP="00E24AC7">
            <w:pPr>
              <w:spacing w:after="0" w:line="240" w:lineRule="auto"/>
              <w:jc w:val="both"/>
            </w:pPr>
            <w:r w:rsidRPr="00E24AC7">
              <w:t xml:space="preserve">Posteriorment, la docent oferirà el coneixement que han de tenir per tal de fer operacions simples: </w:t>
            </w:r>
            <w:r w:rsidRPr="00E24AC7">
              <w:rPr>
                <w:b/>
              </w:rPr>
              <w:t>sumes i restes.</w:t>
            </w:r>
            <w:r w:rsidRPr="00E24AC7">
              <w:t xml:space="preserve"> </w:t>
            </w:r>
          </w:p>
          <w:p w:rsidR="000E4C94" w:rsidRPr="00E24AC7" w:rsidRDefault="000E4C94" w:rsidP="00E24AC7">
            <w:pPr>
              <w:spacing w:after="0" w:line="240" w:lineRule="auto"/>
              <w:jc w:val="both"/>
            </w:pPr>
          </w:p>
          <w:p w:rsidR="000E4C94" w:rsidRPr="00E24AC7" w:rsidRDefault="000E4C94" w:rsidP="00E24AC7">
            <w:pPr>
              <w:spacing w:after="0" w:line="240" w:lineRule="auto"/>
              <w:jc w:val="both"/>
            </w:pPr>
            <w:r w:rsidRPr="00E24AC7">
              <w:t xml:space="preserve">Amb les mateixes parelles, hauran de resoldre la segons de les activitats plantejades, en el full corresponent. </w:t>
            </w:r>
          </w:p>
          <w:p w:rsidR="000E4C94" w:rsidRPr="00E24AC7" w:rsidRDefault="000E4C94" w:rsidP="00E24AC7">
            <w:pPr>
              <w:spacing w:after="0" w:line="240" w:lineRule="auto"/>
            </w:pPr>
          </w:p>
        </w:tc>
        <w:tc>
          <w:tcPr>
            <w:tcW w:w="1887" w:type="dxa"/>
            <w:gridSpan w:val="3"/>
          </w:tcPr>
          <w:p w:rsidR="000E4C94" w:rsidRPr="00CA46FA" w:rsidRDefault="001F45C9" w:rsidP="00E24AC7">
            <w:pPr>
              <w:spacing w:after="0" w:line="240" w:lineRule="auto"/>
              <w:rPr>
                <w:lang w:val="en-US"/>
              </w:rPr>
            </w:pPr>
            <w:hyperlink r:id="rId9" w:history="1">
              <w:r w:rsidR="000E4C94" w:rsidRPr="00CA46FA">
                <w:rPr>
                  <w:rStyle w:val="Hyperlink"/>
                  <w:lang w:val="en-US"/>
                </w:rPr>
                <w:t>Taula alfabet numèric Braille</w:t>
              </w:r>
            </w:hyperlink>
          </w:p>
          <w:p w:rsidR="000E4C94" w:rsidRPr="00CA46FA" w:rsidRDefault="000E4C94" w:rsidP="00E24AC7">
            <w:pPr>
              <w:spacing w:after="0" w:line="240" w:lineRule="auto"/>
              <w:rPr>
                <w:lang w:val="en-US"/>
              </w:rPr>
            </w:pPr>
          </w:p>
          <w:p w:rsidR="000E4C94" w:rsidRPr="00CA46FA" w:rsidRDefault="000E4C94" w:rsidP="00E24AC7">
            <w:pPr>
              <w:spacing w:after="0" w:line="240" w:lineRule="auto"/>
              <w:rPr>
                <w:lang w:val="en-US"/>
              </w:rPr>
            </w:pPr>
            <w:r w:rsidRPr="00CA46FA">
              <w:rPr>
                <w:lang w:val="en-US"/>
              </w:rPr>
              <w:t xml:space="preserve">Full d’activitat: </w:t>
            </w:r>
            <w:hyperlink r:id="rId10" w:history="1">
              <w:r w:rsidRPr="00CA46FA">
                <w:rPr>
                  <w:rStyle w:val="Hyperlink"/>
                  <w:lang w:val="en-US"/>
                </w:rPr>
                <w:t>Sessió 1</w:t>
              </w:r>
            </w:hyperlink>
          </w:p>
          <w:p w:rsidR="000E4C94" w:rsidRPr="00CA46FA" w:rsidRDefault="000E4C94" w:rsidP="00E24AC7">
            <w:pPr>
              <w:spacing w:after="0" w:line="240" w:lineRule="auto"/>
              <w:rPr>
                <w:lang w:val="en-US"/>
              </w:rPr>
            </w:pPr>
          </w:p>
          <w:p w:rsidR="000E4C94" w:rsidRPr="00CA46FA" w:rsidRDefault="000E4C94" w:rsidP="00E24AC7">
            <w:pPr>
              <w:spacing w:after="0" w:line="240" w:lineRule="auto"/>
              <w:rPr>
                <w:lang w:val="en-US"/>
              </w:rPr>
            </w:pPr>
          </w:p>
        </w:tc>
        <w:tc>
          <w:tcPr>
            <w:tcW w:w="1627" w:type="dxa"/>
            <w:gridSpan w:val="2"/>
          </w:tcPr>
          <w:p w:rsidR="000E4C94" w:rsidRPr="00E24AC7" w:rsidRDefault="000E4C94" w:rsidP="00E24AC7">
            <w:pPr>
              <w:spacing w:after="0" w:line="240" w:lineRule="auto"/>
              <w:jc w:val="both"/>
            </w:pPr>
            <w:r w:rsidRPr="00E24AC7">
              <w:t xml:space="preserve">Per a la primera i la segona activitat, l’alumnat formarà </w:t>
            </w:r>
            <w:r w:rsidRPr="00E24AC7">
              <w:rPr>
                <w:b/>
              </w:rPr>
              <w:t>parelles</w:t>
            </w:r>
            <w:r w:rsidRPr="00E24AC7">
              <w:t xml:space="preserve">, guiades pel coneixement del grup que té la docent. </w:t>
            </w:r>
          </w:p>
          <w:p w:rsidR="000E4C94" w:rsidRPr="00E24AC7" w:rsidRDefault="000E4C94" w:rsidP="00E24AC7">
            <w:pPr>
              <w:spacing w:after="0" w:line="240" w:lineRule="auto"/>
              <w:jc w:val="both"/>
            </w:pPr>
          </w:p>
          <w:p w:rsidR="000E4C94" w:rsidRPr="00E24AC7" w:rsidRDefault="000E4C94" w:rsidP="00E24AC7">
            <w:pPr>
              <w:spacing w:after="0" w:line="240" w:lineRule="auto"/>
              <w:jc w:val="both"/>
            </w:pPr>
            <w:r w:rsidRPr="00E24AC7">
              <w:t>Aquell alumnat que tingui el rol d’alumne-tutor seurà amb aquell alumnat que tingui un perfil amb altres necessitats, especialment en l’àmbit matemàtic: dificultats cognitives, discalcúlia, àmbit conductual…</w:t>
            </w:r>
          </w:p>
        </w:tc>
        <w:tc>
          <w:tcPr>
            <w:tcW w:w="1520" w:type="dxa"/>
            <w:gridSpan w:val="3"/>
          </w:tcPr>
          <w:p w:rsidR="000E4C94" w:rsidRPr="00E24AC7" w:rsidRDefault="000E4C94" w:rsidP="00E24AC7">
            <w:pPr>
              <w:spacing w:after="0" w:line="240" w:lineRule="auto"/>
            </w:pPr>
            <w:r w:rsidRPr="00E24AC7">
              <w:t xml:space="preserve">Temps destinat pel plantejament, resolució i correcció de l’activitat: </w:t>
            </w:r>
            <w:smartTag w:uri="urn:schemas-microsoft-com:office:smarttags" w:element="metricconverter">
              <w:smartTagPr>
                <w:attr w:name="ProductID" w:val="30’"/>
              </w:smartTagPr>
              <w:r w:rsidRPr="00E24AC7">
                <w:rPr>
                  <w:b/>
                </w:rPr>
                <w:t>30’</w:t>
              </w:r>
            </w:smartTag>
          </w:p>
        </w:tc>
        <w:tc>
          <w:tcPr>
            <w:tcW w:w="1558" w:type="dxa"/>
            <w:gridSpan w:val="2"/>
          </w:tcPr>
          <w:p w:rsidR="000E4C94" w:rsidRPr="00E24AC7" w:rsidRDefault="000E4C94" w:rsidP="00E24AC7">
            <w:pPr>
              <w:spacing w:after="0" w:line="240" w:lineRule="auto"/>
              <w:jc w:val="both"/>
            </w:pPr>
            <w:r w:rsidRPr="00E24AC7">
              <w:t xml:space="preserve">La docent oferirà </w:t>
            </w:r>
            <w:hyperlink r:id="rId11" w:history="1">
              <w:r w:rsidRPr="003060D6">
                <w:rPr>
                  <w:rStyle w:val="Hyperlink"/>
                </w:rPr>
                <w:t>suports</w:t>
              </w:r>
            </w:hyperlink>
            <w:r w:rsidRPr="00E24AC7">
              <w:t xml:space="preserve"> pel càlcul.</w:t>
            </w:r>
          </w:p>
          <w:p w:rsidR="000E4C94" w:rsidRPr="00E24AC7" w:rsidRDefault="000E4C94" w:rsidP="00E24AC7">
            <w:pPr>
              <w:spacing w:after="0" w:line="240" w:lineRule="auto"/>
              <w:jc w:val="both"/>
            </w:pPr>
          </w:p>
          <w:p w:rsidR="000E4C94" w:rsidRPr="00E24AC7" w:rsidRDefault="000E4C94" w:rsidP="00E24AC7">
            <w:pPr>
              <w:spacing w:after="0" w:line="240" w:lineRule="auto"/>
            </w:pPr>
            <w:r w:rsidRPr="00E24AC7">
              <w:t>En la programació de les activitats, hi ha espai per a metodologies multinivell (diferents tipus de problemes amb nivells diferents de dificultat).</w:t>
            </w:r>
          </w:p>
        </w:tc>
        <w:tc>
          <w:tcPr>
            <w:tcW w:w="1623" w:type="dxa"/>
            <w:gridSpan w:val="2"/>
          </w:tcPr>
          <w:p w:rsidR="000E4C94" w:rsidRPr="00E24AC7" w:rsidRDefault="000E4C94" w:rsidP="00E24AC7">
            <w:pPr>
              <w:spacing w:after="0" w:line="240" w:lineRule="auto"/>
              <w:jc w:val="both"/>
            </w:pPr>
            <w:r w:rsidRPr="00E24AC7">
              <w:t xml:space="preserve">La docent realitzarà la </w:t>
            </w:r>
            <w:r w:rsidRPr="00E24AC7">
              <w:rPr>
                <w:b/>
              </w:rPr>
              <w:t>correcció</w:t>
            </w:r>
            <w:r w:rsidRPr="00E24AC7">
              <w:t xml:space="preserve"> de la primera activitat amb el grup-classe, tot monitoritzant constantment el progrés dels alumnes durant aquesta primera activitat proposada. </w:t>
            </w:r>
          </w:p>
          <w:p w:rsidR="000E4C94" w:rsidRPr="00E24AC7" w:rsidRDefault="000E4C94" w:rsidP="00E24AC7">
            <w:pPr>
              <w:spacing w:after="0" w:line="240" w:lineRule="auto"/>
              <w:jc w:val="both"/>
            </w:pPr>
          </w:p>
          <w:p w:rsidR="000E4C94" w:rsidRDefault="000E4C94" w:rsidP="00E24AC7">
            <w:pPr>
              <w:spacing w:after="0" w:line="240" w:lineRule="auto"/>
            </w:pPr>
            <w:r w:rsidRPr="00E24AC7">
              <w:t>La docent s’encarregarà de focalitzar l’atenció en aquell alumnat amb necessitats més significatives i demanar feedback als alumnes-tutors.</w:t>
            </w:r>
          </w:p>
          <w:p w:rsidR="000E4C94" w:rsidRDefault="000E4C94" w:rsidP="00E24AC7">
            <w:pPr>
              <w:spacing w:after="0" w:line="240" w:lineRule="auto"/>
            </w:pPr>
          </w:p>
          <w:p w:rsidR="000E4C94" w:rsidRPr="00E24AC7" w:rsidRDefault="000E4C94" w:rsidP="00E24AC7">
            <w:pPr>
              <w:spacing w:after="0" w:line="240" w:lineRule="auto"/>
            </w:pPr>
            <w:r>
              <w:lastRenderedPageBreak/>
              <w:t>La realització i correcció dels exercicis comportarà un percentatge important de la nota (30%).</w:t>
            </w:r>
          </w:p>
        </w:tc>
      </w:tr>
      <w:tr w:rsidR="000E4C94" w:rsidRPr="00E24AC7" w:rsidTr="0077697F">
        <w:trPr>
          <w:trHeight w:val="6445"/>
        </w:trPr>
        <w:tc>
          <w:tcPr>
            <w:tcW w:w="1951" w:type="dxa"/>
            <w:shd w:val="clear" w:color="auto" w:fill="FFFF99"/>
          </w:tcPr>
          <w:p w:rsidR="000E4C94" w:rsidRPr="00E24AC7" w:rsidRDefault="000E4C94" w:rsidP="00E24AC7">
            <w:pPr>
              <w:spacing w:after="0" w:line="240" w:lineRule="auto"/>
              <w:rPr>
                <w:b/>
              </w:rPr>
            </w:pPr>
            <w:r w:rsidRPr="00E24AC7">
              <w:rPr>
                <w:b/>
              </w:rPr>
              <w:lastRenderedPageBreak/>
              <w:t>Síntesi</w:t>
            </w:r>
          </w:p>
        </w:tc>
        <w:tc>
          <w:tcPr>
            <w:tcW w:w="4054" w:type="dxa"/>
            <w:gridSpan w:val="3"/>
          </w:tcPr>
          <w:p w:rsidR="000E4C94" w:rsidRPr="00E24AC7" w:rsidRDefault="000E4C94" w:rsidP="00E24AC7">
            <w:pPr>
              <w:spacing w:after="0" w:line="240" w:lineRule="auto"/>
            </w:pPr>
            <w:r w:rsidRPr="00E24AC7">
              <w:t xml:space="preserve">En finalitzar la correcció d’aquests exercicis, la docent planteja la </w:t>
            </w:r>
            <w:r w:rsidRPr="00E24AC7">
              <w:rPr>
                <w:b/>
              </w:rPr>
              <w:t>reflexió</w:t>
            </w:r>
            <w:r w:rsidRPr="00E24AC7">
              <w:t xml:space="preserve"> a que es pot portar a partir d’allò que han fet:</w:t>
            </w:r>
          </w:p>
          <w:p w:rsidR="000E4C94" w:rsidRPr="00E24AC7" w:rsidRDefault="000E4C94" w:rsidP="00E24AC7">
            <w:pPr>
              <w:pStyle w:val="ListParagraph"/>
              <w:numPr>
                <w:ilvl w:val="0"/>
                <w:numId w:val="10"/>
              </w:numPr>
              <w:spacing w:after="0" w:line="240" w:lineRule="auto"/>
              <w:rPr>
                <w:i/>
              </w:rPr>
            </w:pPr>
            <w:r w:rsidRPr="00E24AC7">
              <w:rPr>
                <w:i/>
              </w:rPr>
              <w:t>Perquè pensen que serveix aprendre la notació Braille?</w:t>
            </w:r>
          </w:p>
          <w:p w:rsidR="000E4C94" w:rsidRPr="00E24AC7" w:rsidRDefault="000E4C94" w:rsidP="00E24AC7">
            <w:pPr>
              <w:pStyle w:val="ListParagraph"/>
              <w:numPr>
                <w:ilvl w:val="0"/>
                <w:numId w:val="10"/>
              </w:numPr>
              <w:spacing w:after="0" w:line="240" w:lineRule="auto"/>
              <w:rPr>
                <w:i/>
              </w:rPr>
            </w:pPr>
            <w:r w:rsidRPr="00E24AC7">
              <w:rPr>
                <w:i/>
              </w:rPr>
              <w:t>És un sistema que facilita o complica l’aprenentatge de les matemàtiques?</w:t>
            </w:r>
          </w:p>
          <w:p w:rsidR="000E4C94" w:rsidRPr="00E24AC7" w:rsidRDefault="000E4C94" w:rsidP="00E24AC7">
            <w:pPr>
              <w:spacing w:after="0" w:line="240" w:lineRule="auto"/>
            </w:pPr>
            <w:r w:rsidRPr="00E24AC7">
              <w:t>A partir d’aquest petit debat, la docent planteja les tasques que hauran de fer per a la sessió següent: com a tasca de deures, a partir de les activitats que han realitzat, hauran de respondre en aquestes dues preguntes:</w:t>
            </w:r>
          </w:p>
          <w:p w:rsidR="000E4C94" w:rsidRPr="00E24AC7" w:rsidRDefault="000E4C94" w:rsidP="00E24AC7">
            <w:pPr>
              <w:pStyle w:val="ListParagraph"/>
              <w:numPr>
                <w:ilvl w:val="0"/>
                <w:numId w:val="10"/>
              </w:numPr>
              <w:spacing w:after="0" w:line="240" w:lineRule="auto"/>
              <w:jc w:val="both"/>
              <w:rPr>
                <w:i/>
              </w:rPr>
            </w:pPr>
            <w:r w:rsidRPr="00E24AC7">
              <w:rPr>
                <w:i/>
              </w:rPr>
              <w:t>Perquè pot ser important tenir accés als números en la vida quotidiana? Per a què els fem servir?</w:t>
            </w:r>
          </w:p>
          <w:p w:rsidR="000E4C94" w:rsidRPr="00E24AC7" w:rsidRDefault="000E4C94" w:rsidP="00E24AC7">
            <w:pPr>
              <w:pStyle w:val="ListParagraph"/>
              <w:numPr>
                <w:ilvl w:val="0"/>
                <w:numId w:val="10"/>
              </w:numPr>
              <w:spacing w:after="0" w:line="240" w:lineRule="auto"/>
              <w:jc w:val="both"/>
              <w:rPr>
                <w:i/>
              </w:rPr>
            </w:pPr>
            <w:r w:rsidRPr="00E24AC7">
              <w:rPr>
                <w:i/>
              </w:rPr>
              <w:t>Pensa dues situacions en les quals haguessis de fer coses amb números i no els poguessis veure. Exemples: fer una recepta de cuina (quantitats), comprar queviures…</w:t>
            </w:r>
          </w:p>
        </w:tc>
        <w:tc>
          <w:tcPr>
            <w:tcW w:w="1887" w:type="dxa"/>
            <w:gridSpan w:val="3"/>
          </w:tcPr>
          <w:p w:rsidR="000E4C94" w:rsidRPr="00E24AC7" w:rsidRDefault="000E4C94" w:rsidP="00E24AC7">
            <w:pPr>
              <w:spacing w:after="0" w:line="240" w:lineRule="auto"/>
            </w:pPr>
            <w:r w:rsidRPr="00E24AC7">
              <w:t>Llibreta</w:t>
            </w:r>
          </w:p>
          <w:p w:rsidR="000E4C94" w:rsidRPr="00E24AC7" w:rsidRDefault="000E4C94" w:rsidP="00E24AC7">
            <w:pPr>
              <w:spacing w:after="0" w:line="240" w:lineRule="auto"/>
            </w:pPr>
            <w:r w:rsidRPr="00E24AC7">
              <w:t>Bolígraf</w:t>
            </w:r>
          </w:p>
        </w:tc>
        <w:tc>
          <w:tcPr>
            <w:tcW w:w="1627" w:type="dxa"/>
            <w:gridSpan w:val="2"/>
          </w:tcPr>
          <w:p w:rsidR="000E4C94" w:rsidRPr="00E24AC7" w:rsidRDefault="000E4C94" w:rsidP="00E24AC7">
            <w:pPr>
              <w:spacing w:after="0" w:line="240" w:lineRule="auto"/>
            </w:pPr>
            <w:r w:rsidRPr="00E24AC7">
              <w:t xml:space="preserve">Organització </w:t>
            </w:r>
          </w:p>
          <w:p w:rsidR="000E4C94" w:rsidRPr="00826344" w:rsidRDefault="000E4C94" w:rsidP="00E24AC7">
            <w:pPr>
              <w:rPr>
                <w:lang w:val="fr-FR"/>
              </w:rPr>
            </w:pPr>
            <w:r w:rsidRPr="006F6FC0">
              <w:rPr>
                <w:lang w:val="fr-FR"/>
              </w:rPr>
              <w:t>espa</w:t>
            </w:r>
            <w:r>
              <w:rPr>
                <w:lang w:val="fr-FR"/>
              </w:rPr>
              <w:t>c</w:t>
            </w:r>
            <w:r w:rsidRPr="006F6FC0">
              <w:rPr>
                <w:lang w:val="fr-FR"/>
              </w:rPr>
              <w:t>ial típica, tenant en compte les necessitats i el comportament de l’alumnat.</w:t>
            </w:r>
          </w:p>
        </w:tc>
        <w:tc>
          <w:tcPr>
            <w:tcW w:w="1520" w:type="dxa"/>
            <w:gridSpan w:val="3"/>
          </w:tcPr>
          <w:p w:rsidR="000E4C94" w:rsidRPr="00E24AC7" w:rsidRDefault="000E4C94" w:rsidP="00E24AC7">
            <w:pPr>
              <w:spacing w:after="0" w:line="240" w:lineRule="auto"/>
            </w:pPr>
            <w:r w:rsidRPr="00E24AC7">
              <w:t>Temps destinat:</w:t>
            </w:r>
            <w:r w:rsidRPr="00E24AC7">
              <w:rPr>
                <w:b/>
              </w:rPr>
              <w:t xml:space="preserve"> 15’ </w:t>
            </w:r>
          </w:p>
        </w:tc>
        <w:tc>
          <w:tcPr>
            <w:tcW w:w="1558" w:type="dxa"/>
            <w:gridSpan w:val="2"/>
          </w:tcPr>
          <w:p w:rsidR="000E4C94" w:rsidRDefault="000E4C94" w:rsidP="00C2675B">
            <w:pPr>
              <w:spacing w:after="0" w:line="240" w:lineRule="auto"/>
            </w:pPr>
            <w:r w:rsidRPr="00E24AC7">
              <w:t>Oferir espais per a la comunicació mitjançant diferents vies (lectura en veu alta, escriptura…)</w:t>
            </w:r>
          </w:p>
          <w:p w:rsidR="000E4C94" w:rsidRDefault="000E4C94" w:rsidP="00C2675B">
            <w:pPr>
              <w:spacing w:after="0" w:line="240" w:lineRule="auto"/>
            </w:pPr>
          </w:p>
          <w:p w:rsidR="000E4C94" w:rsidRPr="00E24AC7" w:rsidRDefault="000E4C94" w:rsidP="00C2675B">
            <w:r>
              <w:t>Crear un clima d’opertura a diferents suggerències. Totes seràn escoltades i tingudes en compte.</w:t>
            </w:r>
          </w:p>
        </w:tc>
        <w:tc>
          <w:tcPr>
            <w:tcW w:w="1623" w:type="dxa"/>
            <w:gridSpan w:val="2"/>
          </w:tcPr>
          <w:p w:rsidR="000E4C94" w:rsidRPr="00E24AC7" w:rsidRDefault="000E4C94" w:rsidP="00E24AC7">
            <w:pPr>
              <w:spacing w:after="0" w:line="240" w:lineRule="auto"/>
            </w:pPr>
            <w:r w:rsidRPr="00E24AC7">
              <w:t xml:space="preserve">La no realització de les tasques per a deures, comportaran una penalització en la qualificació de la UD. </w:t>
            </w:r>
          </w:p>
        </w:tc>
      </w:tr>
      <w:tr w:rsidR="000E4C94" w:rsidRPr="00E24AC7" w:rsidTr="00E24AC7">
        <w:trPr>
          <w:trHeight w:val="90"/>
        </w:trPr>
        <w:tc>
          <w:tcPr>
            <w:tcW w:w="14220" w:type="dxa"/>
            <w:gridSpan w:val="16"/>
            <w:shd w:val="clear" w:color="auto" w:fill="FFFF99"/>
          </w:tcPr>
          <w:p w:rsidR="000E4C94" w:rsidRPr="00826344" w:rsidRDefault="000E4C94" w:rsidP="00E24AC7">
            <w:pPr>
              <w:pStyle w:val="NormalWeb"/>
              <w:spacing w:before="0" w:beforeAutospacing="0" w:after="0" w:afterAutospacing="0"/>
              <w:rPr>
                <w:rFonts w:ascii="Calibri" w:hAnsi="Calibri"/>
                <w:b/>
                <w:lang w:val="fr-FR"/>
              </w:rPr>
            </w:pPr>
          </w:p>
          <w:p w:rsidR="000E4C94" w:rsidRPr="00E24AC7" w:rsidRDefault="000E4C94" w:rsidP="00E24AC7">
            <w:pPr>
              <w:pStyle w:val="NormalWeb"/>
              <w:spacing w:before="0" w:beforeAutospacing="0" w:after="0" w:afterAutospacing="0"/>
              <w:rPr>
                <w:rFonts w:ascii="Calibri" w:hAnsi="Calibri" w:cs="Arial"/>
                <w:sz w:val="23"/>
                <w:szCs w:val="23"/>
              </w:rPr>
            </w:pPr>
            <w:r w:rsidRPr="00E24AC7">
              <w:rPr>
                <w:rFonts w:ascii="Calibri" w:hAnsi="Calibri"/>
                <w:b/>
              </w:rPr>
              <w:lastRenderedPageBreak/>
              <w:t xml:space="preserve">Sessió 2. </w:t>
            </w:r>
            <w:r w:rsidRPr="00E24AC7">
              <w:rPr>
                <w:rFonts w:ascii="Calibri" w:hAnsi="Calibri" w:cs="Arial"/>
                <w:sz w:val="23"/>
                <w:szCs w:val="23"/>
              </w:rPr>
              <w:t>Els números decimals en Braille (decimals simples i pràctica amb euros)</w:t>
            </w:r>
          </w:p>
          <w:p w:rsidR="000E4C94" w:rsidRPr="00E24AC7" w:rsidRDefault="000E4C94" w:rsidP="00E24AC7">
            <w:pPr>
              <w:spacing w:after="0" w:line="240" w:lineRule="auto"/>
              <w:rPr>
                <w:rFonts w:cs="Arial"/>
                <w:b/>
              </w:rPr>
            </w:pPr>
            <w:r w:rsidRPr="00E24AC7">
              <w:rPr>
                <w:rFonts w:cs="Arial"/>
                <w:b/>
              </w:rPr>
              <w:t>Objectius didàctics de la sessió:</w:t>
            </w:r>
          </w:p>
          <w:p w:rsidR="000E4C94" w:rsidRPr="00E24AC7" w:rsidRDefault="000E4C94" w:rsidP="00E24AC7">
            <w:pPr>
              <w:pStyle w:val="NormalWeb"/>
              <w:numPr>
                <w:ilvl w:val="0"/>
                <w:numId w:val="10"/>
              </w:numPr>
              <w:spacing w:before="0" w:beforeAutospacing="0" w:after="0" w:afterAutospacing="0"/>
              <w:rPr>
                <w:rFonts w:ascii="Calibri" w:hAnsi="Calibri"/>
              </w:rPr>
            </w:pPr>
            <w:r w:rsidRPr="00E24AC7">
              <w:rPr>
                <w:rFonts w:ascii="Calibri" w:hAnsi="Calibri"/>
              </w:rPr>
              <w:t>Aprendre altres maneres de calcular</w:t>
            </w:r>
          </w:p>
          <w:p w:rsidR="000E4C94" w:rsidRPr="00E24AC7" w:rsidRDefault="000E4C94" w:rsidP="00E24AC7">
            <w:pPr>
              <w:pStyle w:val="NormalWeb"/>
              <w:numPr>
                <w:ilvl w:val="0"/>
                <w:numId w:val="10"/>
              </w:numPr>
              <w:spacing w:before="0" w:beforeAutospacing="0" w:after="0" w:afterAutospacing="0"/>
              <w:rPr>
                <w:rFonts w:ascii="Calibri" w:hAnsi="Calibri"/>
              </w:rPr>
            </w:pPr>
            <w:r w:rsidRPr="00E24AC7">
              <w:rPr>
                <w:rFonts w:ascii="Calibri" w:hAnsi="Calibri"/>
              </w:rPr>
              <w:t>Conéixer com obtenir números decimals a partir de la notació Braille</w:t>
            </w:r>
          </w:p>
          <w:p w:rsidR="000E4C94" w:rsidRPr="00E24AC7" w:rsidRDefault="000E4C94" w:rsidP="00E24AC7">
            <w:pPr>
              <w:pStyle w:val="NormalWeb"/>
              <w:numPr>
                <w:ilvl w:val="0"/>
                <w:numId w:val="10"/>
              </w:numPr>
              <w:spacing w:before="0" w:beforeAutospacing="0" w:after="0" w:afterAutospacing="0"/>
              <w:rPr>
                <w:rFonts w:ascii="Calibri" w:hAnsi="Calibri"/>
              </w:rPr>
            </w:pPr>
            <w:r w:rsidRPr="00E24AC7">
              <w:rPr>
                <w:rFonts w:ascii="Calibri" w:hAnsi="Calibri"/>
              </w:rPr>
              <w:t>Treballar en parelles</w:t>
            </w:r>
          </w:p>
          <w:p w:rsidR="000E4C94" w:rsidRPr="00E24AC7" w:rsidRDefault="000E4C94" w:rsidP="00E24AC7">
            <w:pPr>
              <w:pStyle w:val="NormalWeb"/>
              <w:numPr>
                <w:ilvl w:val="0"/>
                <w:numId w:val="10"/>
              </w:numPr>
              <w:spacing w:before="0" w:beforeAutospacing="0" w:after="0" w:afterAutospacing="0"/>
              <w:rPr>
                <w:rFonts w:ascii="Calibri" w:hAnsi="Calibri"/>
              </w:rPr>
            </w:pPr>
            <w:r w:rsidRPr="00E24AC7">
              <w:rPr>
                <w:rFonts w:ascii="Calibri" w:hAnsi="Calibri"/>
              </w:rPr>
              <w:t>Saber treballar en grups cooperatius</w:t>
            </w:r>
          </w:p>
          <w:p w:rsidR="000E4C94" w:rsidRPr="00E24AC7" w:rsidRDefault="000E4C94" w:rsidP="00E24AC7">
            <w:pPr>
              <w:pStyle w:val="NormalWeb"/>
              <w:numPr>
                <w:ilvl w:val="0"/>
                <w:numId w:val="10"/>
              </w:numPr>
              <w:spacing w:before="0" w:beforeAutospacing="0" w:after="0" w:afterAutospacing="0"/>
              <w:rPr>
                <w:rFonts w:ascii="Calibri" w:hAnsi="Calibri"/>
              </w:rPr>
            </w:pPr>
            <w:r w:rsidRPr="00E24AC7">
              <w:rPr>
                <w:rFonts w:ascii="Calibri" w:hAnsi="Calibri"/>
              </w:rPr>
              <w:t>Generalitzar el coneixement generat a situacions de la vida diària</w:t>
            </w:r>
          </w:p>
          <w:p w:rsidR="000E4C94" w:rsidRPr="00E24AC7" w:rsidRDefault="000E4C94" w:rsidP="00E24AC7">
            <w:pPr>
              <w:pStyle w:val="NormalWeb"/>
              <w:numPr>
                <w:ilvl w:val="0"/>
                <w:numId w:val="10"/>
              </w:numPr>
              <w:spacing w:before="0" w:beforeAutospacing="0" w:after="0" w:afterAutospacing="0"/>
              <w:rPr>
                <w:rFonts w:ascii="Calibri" w:hAnsi="Calibri"/>
              </w:rPr>
            </w:pPr>
            <w:r w:rsidRPr="00E24AC7">
              <w:rPr>
                <w:rFonts w:ascii="Calibri" w:hAnsi="Calibri"/>
              </w:rPr>
              <w:t>Posar-se en la pell de persones amb deficiència visual</w:t>
            </w:r>
          </w:p>
          <w:p w:rsidR="000E4C94" w:rsidRPr="006F6FC0" w:rsidRDefault="000E4C94" w:rsidP="00E24AC7">
            <w:pPr>
              <w:pStyle w:val="NormalWeb"/>
              <w:numPr>
                <w:ilvl w:val="0"/>
                <w:numId w:val="10"/>
              </w:numPr>
              <w:spacing w:before="0" w:beforeAutospacing="0" w:after="0" w:afterAutospacing="0"/>
              <w:rPr>
                <w:rFonts w:ascii="Calibri" w:hAnsi="Calibri"/>
                <w:lang w:val="fr-FR"/>
              </w:rPr>
            </w:pPr>
            <w:r w:rsidRPr="006F6FC0">
              <w:rPr>
                <w:rFonts w:ascii="Calibri" w:hAnsi="Calibri"/>
                <w:lang w:val="fr-FR"/>
              </w:rPr>
              <w:t>Ser conscients de les dificultats en el càlcul i l’exercici de les matemàtiques en aquest col·lectiu</w:t>
            </w:r>
          </w:p>
          <w:p w:rsidR="000E4C94" w:rsidRPr="006F6FC0" w:rsidRDefault="000E4C94" w:rsidP="00E24AC7">
            <w:pPr>
              <w:pStyle w:val="NormalWeb"/>
              <w:numPr>
                <w:ilvl w:val="0"/>
                <w:numId w:val="10"/>
              </w:numPr>
              <w:spacing w:before="0" w:beforeAutospacing="0" w:after="0" w:afterAutospacing="0"/>
              <w:rPr>
                <w:rFonts w:ascii="Calibri" w:hAnsi="Calibri"/>
              </w:rPr>
            </w:pPr>
            <w:r w:rsidRPr="006F6FC0">
              <w:rPr>
                <w:rFonts w:ascii="Calibri" w:hAnsi="Calibri"/>
              </w:rPr>
              <w:t xml:space="preserve">Oferir els ajuts necessaris per a l’èxit en qualsevol situació social </w:t>
            </w:r>
          </w:p>
        </w:tc>
      </w:tr>
      <w:tr w:rsidR="000E4C94" w:rsidRPr="00E24AC7" w:rsidTr="00E24AC7">
        <w:trPr>
          <w:trHeight w:val="90"/>
        </w:trPr>
        <w:tc>
          <w:tcPr>
            <w:tcW w:w="1951" w:type="dxa"/>
            <w:shd w:val="clear" w:color="auto" w:fill="FFFF99"/>
          </w:tcPr>
          <w:p w:rsidR="000E4C94" w:rsidRPr="00E24AC7" w:rsidRDefault="000E4C94" w:rsidP="00E24AC7">
            <w:pPr>
              <w:spacing w:after="0" w:line="240" w:lineRule="auto"/>
              <w:rPr>
                <w:b/>
              </w:rPr>
            </w:pPr>
            <w:r w:rsidRPr="00E24AC7">
              <w:rPr>
                <w:b/>
              </w:rPr>
              <w:lastRenderedPageBreak/>
              <w:t>Inici</w:t>
            </w:r>
          </w:p>
        </w:tc>
        <w:tc>
          <w:tcPr>
            <w:tcW w:w="4054" w:type="dxa"/>
            <w:gridSpan w:val="3"/>
          </w:tcPr>
          <w:p w:rsidR="000E4C94" w:rsidRPr="00E24AC7" w:rsidRDefault="000E4C94" w:rsidP="00E24AC7">
            <w:pPr>
              <w:spacing w:after="0" w:line="240" w:lineRule="auto"/>
              <w:jc w:val="both"/>
            </w:pPr>
            <w:r w:rsidRPr="00E24AC7">
              <w:t xml:space="preserve">A l’inici d’aquesta segona sessió, la docent obrirà el debat a partir de la “correció” dels deures per a casa. La resposta de les preguntes que s’havien de fer, justificarà el desenvolupament i la síntesi de la sessió. </w:t>
            </w:r>
          </w:p>
        </w:tc>
        <w:tc>
          <w:tcPr>
            <w:tcW w:w="1887" w:type="dxa"/>
            <w:gridSpan w:val="3"/>
          </w:tcPr>
          <w:p w:rsidR="000E4C94" w:rsidRPr="00E24AC7" w:rsidRDefault="000E4C94" w:rsidP="00E24AC7">
            <w:pPr>
              <w:spacing w:after="0" w:line="240" w:lineRule="auto"/>
              <w:rPr>
                <w:lang w:val="en-US"/>
              </w:rPr>
            </w:pPr>
            <w:r w:rsidRPr="00E24AC7">
              <w:rPr>
                <w:lang w:val="en-US"/>
              </w:rPr>
              <w:t>Llibreta (deures)</w:t>
            </w:r>
          </w:p>
          <w:p w:rsidR="000E4C94" w:rsidRPr="00E24AC7" w:rsidRDefault="000E4C94" w:rsidP="00E24AC7">
            <w:pPr>
              <w:spacing w:after="0" w:line="240" w:lineRule="auto"/>
              <w:rPr>
                <w:lang w:val="en-US"/>
              </w:rPr>
            </w:pPr>
          </w:p>
          <w:p w:rsidR="000E4C94" w:rsidRPr="00E24AC7" w:rsidRDefault="000E4C94" w:rsidP="00E24AC7">
            <w:pPr>
              <w:spacing w:after="0" w:line="240" w:lineRule="auto"/>
              <w:rPr>
                <w:lang w:val="en-US"/>
              </w:rPr>
            </w:pPr>
          </w:p>
          <w:p w:rsidR="000E4C94" w:rsidRPr="00E24AC7" w:rsidRDefault="000E4C94" w:rsidP="00E24AC7">
            <w:pPr>
              <w:spacing w:after="0" w:line="240" w:lineRule="auto"/>
              <w:rPr>
                <w:lang w:val="en-US"/>
              </w:rPr>
            </w:pPr>
          </w:p>
        </w:tc>
        <w:tc>
          <w:tcPr>
            <w:tcW w:w="1627" w:type="dxa"/>
            <w:gridSpan w:val="2"/>
          </w:tcPr>
          <w:p w:rsidR="000E4C94" w:rsidRPr="00E24AC7" w:rsidRDefault="000E4C94" w:rsidP="00E24AC7">
            <w:pPr>
              <w:spacing w:after="0" w:line="240" w:lineRule="auto"/>
            </w:pPr>
            <w:r w:rsidRPr="00E24AC7">
              <w:t>Organització espaial típica, tenint en compte les necessitats i el comportament de l’alumnat</w:t>
            </w:r>
          </w:p>
          <w:p w:rsidR="000E4C94" w:rsidRPr="00E24AC7" w:rsidRDefault="000E4C94" w:rsidP="00E24AC7">
            <w:pPr>
              <w:spacing w:after="0" w:line="240" w:lineRule="auto"/>
            </w:pPr>
          </w:p>
        </w:tc>
        <w:tc>
          <w:tcPr>
            <w:tcW w:w="1520" w:type="dxa"/>
            <w:gridSpan w:val="3"/>
          </w:tcPr>
          <w:p w:rsidR="000E4C94" w:rsidRPr="00E24AC7" w:rsidRDefault="000E4C94" w:rsidP="00E24AC7">
            <w:pPr>
              <w:spacing w:after="0" w:line="240" w:lineRule="auto"/>
            </w:pPr>
            <w:r w:rsidRPr="00E24AC7">
              <w:t>Temps destinat:</w:t>
            </w:r>
            <w:r w:rsidRPr="00E24AC7">
              <w:rPr>
                <w:b/>
              </w:rPr>
              <w:t xml:space="preserve"> </w:t>
            </w:r>
            <w:r w:rsidRPr="00E24AC7">
              <w:rPr>
                <w:b/>
                <w:lang w:val="en-US"/>
              </w:rPr>
              <w:t>10’</w:t>
            </w:r>
          </w:p>
        </w:tc>
        <w:tc>
          <w:tcPr>
            <w:tcW w:w="1558" w:type="dxa"/>
            <w:gridSpan w:val="2"/>
          </w:tcPr>
          <w:p w:rsidR="000E4C94" w:rsidRDefault="000E4C94" w:rsidP="00E24AC7">
            <w:pPr>
              <w:spacing w:after="0" w:line="240" w:lineRule="auto"/>
            </w:pPr>
            <w:r w:rsidRPr="00E24AC7">
              <w:t>Oferir espais per a la comunicació mitjançant diferents vies (lectura en veu alta, escriptura…)</w:t>
            </w:r>
          </w:p>
          <w:p w:rsidR="000E4C94" w:rsidRDefault="000E4C94" w:rsidP="00E24AC7">
            <w:pPr>
              <w:spacing w:after="0" w:line="240" w:lineRule="auto"/>
            </w:pPr>
          </w:p>
          <w:p w:rsidR="000E4C94" w:rsidRPr="00E24AC7" w:rsidRDefault="000E4C94" w:rsidP="00E24AC7">
            <w:pPr>
              <w:spacing w:after="0" w:line="240" w:lineRule="auto"/>
            </w:pPr>
            <w:r>
              <w:t>Crear un clima d’opertura a diferents suggerències. Totes seràn escoltades i tingudes en compte.</w:t>
            </w:r>
          </w:p>
        </w:tc>
        <w:tc>
          <w:tcPr>
            <w:tcW w:w="1623" w:type="dxa"/>
            <w:gridSpan w:val="2"/>
          </w:tcPr>
          <w:p w:rsidR="000E4C94" w:rsidRPr="00CA46FA" w:rsidRDefault="000E4C94" w:rsidP="00E24AC7">
            <w:pPr>
              <w:spacing w:after="0" w:line="240" w:lineRule="auto"/>
              <w:rPr>
                <w:lang w:val="en-US"/>
              </w:rPr>
            </w:pPr>
            <w:r w:rsidRPr="00CA46FA">
              <w:rPr>
                <w:lang w:val="en-US"/>
              </w:rPr>
              <w:t xml:space="preserve">Diàleg i feedback respecte a les aportacions dels companys. </w:t>
            </w:r>
          </w:p>
          <w:p w:rsidR="000E4C94" w:rsidRPr="00CA46FA" w:rsidRDefault="000E4C94" w:rsidP="00E24AC7">
            <w:pPr>
              <w:spacing w:after="0" w:line="240" w:lineRule="auto"/>
              <w:rPr>
                <w:lang w:val="en-US"/>
              </w:rPr>
            </w:pPr>
          </w:p>
          <w:p w:rsidR="000E4C94" w:rsidRPr="00B84FA9" w:rsidRDefault="000E4C94" w:rsidP="00B84FA9">
            <w:pPr>
              <w:spacing w:after="0" w:line="240" w:lineRule="auto"/>
              <w:jc w:val="both"/>
            </w:pPr>
            <w:r>
              <w:t>La participació en el debat implicarà un % de la nota (15%).</w:t>
            </w:r>
            <w:r w:rsidRPr="00E24AC7">
              <w:t xml:space="preserve"> </w:t>
            </w:r>
          </w:p>
        </w:tc>
      </w:tr>
      <w:tr w:rsidR="000E4C94" w:rsidRPr="00E24AC7" w:rsidTr="00E24AC7">
        <w:trPr>
          <w:trHeight w:val="90"/>
        </w:trPr>
        <w:tc>
          <w:tcPr>
            <w:tcW w:w="1951" w:type="dxa"/>
            <w:shd w:val="clear" w:color="auto" w:fill="FFFF99"/>
          </w:tcPr>
          <w:p w:rsidR="000E4C94" w:rsidRPr="00E24AC7" w:rsidRDefault="000E4C94" w:rsidP="00E24AC7">
            <w:pPr>
              <w:spacing w:after="0" w:line="240" w:lineRule="auto"/>
              <w:rPr>
                <w:b/>
              </w:rPr>
            </w:pPr>
            <w:r w:rsidRPr="00E24AC7">
              <w:rPr>
                <w:b/>
              </w:rPr>
              <w:t>Desenvolupament</w:t>
            </w:r>
          </w:p>
        </w:tc>
        <w:tc>
          <w:tcPr>
            <w:tcW w:w="4054" w:type="dxa"/>
            <w:gridSpan w:val="3"/>
          </w:tcPr>
          <w:p w:rsidR="000E4C94" w:rsidRPr="00E24AC7" w:rsidRDefault="000E4C94" w:rsidP="00E24AC7">
            <w:pPr>
              <w:spacing w:after="0" w:line="240" w:lineRule="auto"/>
              <w:jc w:val="both"/>
            </w:pPr>
            <w:r w:rsidRPr="00E24AC7">
              <w:t>Posteriorment, se seguirà amb el desenvolupament de la sessió d’una manera semblant a l’anterior: la docent explicarà una nova aplicación de la notació Braille als alumnes.</w:t>
            </w:r>
          </w:p>
          <w:p w:rsidR="000E4C94" w:rsidRPr="00E24AC7" w:rsidRDefault="000E4C94" w:rsidP="00E24AC7">
            <w:pPr>
              <w:spacing w:after="0" w:line="240" w:lineRule="auto"/>
              <w:jc w:val="both"/>
            </w:pPr>
            <w:r w:rsidRPr="00E24AC7">
              <w:lastRenderedPageBreak/>
              <w:t>En primer lloc, farà un repàs d’allò que es va aprendre l’anterior sessió, per tal d’assegurar-se que tothom s’enrecorda del sistema. Si cal, es farà un repàs dels números.</w:t>
            </w:r>
          </w:p>
          <w:p w:rsidR="000E4C94" w:rsidRPr="00E24AC7" w:rsidRDefault="000E4C94" w:rsidP="00E24AC7">
            <w:pPr>
              <w:spacing w:after="0" w:line="240" w:lineRule="auto"/>
            </w:pPr>
          </w:p>
          <w:p w:rsidR="000E4C94" w:rsidRPr="00E24AC7" w:rsidRDefault="000E4C94" w:rsidP="00E24AC7">
            <w:pPr>
              <w:spacing w:after="0" w:line="240" w:lineRule="auto"/>
              <w:jc w:val="both"/>
            </w:pPr>
            <w:r w:rsidRPr="00E24AC7">
              <w:t xml:space="preserve">Posteriorment, s’inclourà un concepte nou: els nombres decimals. A més, es tornarà a incidir en la suma, ara amb nombres decimals. La docent farà una explicació a la pissarra amb exemples. Demanarà els alumnes que seguin en les mateixes díades del dia anterior. Les activitats proposades aquesta vegada es faran en parelles, tot servint-se dels ajuts i suports necessaris pel càlcul. </w:t>
            </w:r>
          </w:p>
        </w:tc>
        <w:tc>
          <w:tcPr>
            <w:tcW w:w="1887" w:type="dxa"/>
            <w:gridSpan w:val="3"/>
          </w:tcPr>
          <w:p w:rsidR="000E4C94" w:rsidRPr="00E24AC7" w:rsidRDefault="001F45C9" w:rsidP="00E24AC7">
            <w:pPr>
              <w:spacing w:after="0" w:line="240" w:lineRule="auto"/>
              <w:rPr>
                <w:lang w:val="en-US"/>
              </w:rPr>
            </w:pPr>
            <w:hyperlink r:id="rId12" w:history="1">
              <w:r w:rsidR="000E4C94" w:rsidRPr="00CE6D10">
                <w:rPr>
                  <w:rStyle w:val="Hyperlink"/>
                  <w:lang w:val="en-US"/>
                </w:rPr>
                <w:t>Taula alfabet numèric Braille</w:t>
              </w:r>
            </w:hyperlink>
          </w:p>
          <w:p w:rsidR="000E4C94" w:rsidRPr="00E24AC7" w:rsidRDefault="000E4C94" w:rsidP="00E24AC7">
            <w:pPr>
              <w:spacing w:after="0" w:line="240" w:lineRule="auto"/>
              <w:rPr>
                <w:lang w:val="en-US"/>
              </w:rPr>
            </w:pPr>
          </w:p>
          <w:p w:rsidR="000E4C94" w:rsidRPr="00E24AC7" w:rsidRDefault="000E4C94" w:rsidP="00E24AC7">
            <w:pPr>
              <w:spacing w:after="0" w:line="240" w:lineRule="auto"/>
              <w:rPr>
                <w:lang w:val="en-US"/>
              </w:rPr>
            </w:pPr>
            <w:r w:rsidRPr="00E24AC7">
              <w:rPr>
                <w:lang w:val="en-US"/>
              </w:rPr>
              <w:t xml:space="preserve">Full d’activitat: </w:t>
            </w:r>
            <w:hyperlink r:id="rId13" w:history="1">
              <w:r w:rsidRPr="00826344">
                <w:rPr>
                  <w:rStyle w:val="Hyperlink"/>
                  <w:lang w:val="en-US"/>
                </w:rPr>
                <w:t xml:space="preserve">Sessió 2 </w:t>
              </w:r>
            </w:hyperlink>
          </w:p>
          <w:p w:rsidR="000E4C94" w:rsidRPr="00E24AC7" w:rsidRDefault="000E4C94" w:rsidP="00E24AC7">
            <w:pPr>
              <w:spacing w:after="0" w:line="240" w:lineRule="auto"/>
              <w:rPr>
                <w:lang w:val="en-US"/>
              </w:rPr>
            </w:pPr>
          </w:p>
        </w:tc>
        <w:tc>
          <w:tcPr>
            <w:tcW w:w="1627" w:type="dxa"/>
            <w:gridSpan w:val="2"/>
          </w:tcPr>
          <w:p w:rsidR="000E4C94" w:rsidRPr="00CA46FA" w:rsidRDefault="000E4C94" w:rsidP="00E24AC7">
            <w:pPr>
              <w:spacing w:after="0" w:line="240" w:lineRule="auto"/>
              <w:jc w:val="both"/>
            </w:pPr>
            <w:r w:rsidRPr="00CA46FA">
              <w:rPr>
                <w:b/>
              </w:rPr>
              <w:lastRenderedPageBreak/>
              <w:t>En parelles</w:t>
            </w:r>
            <w:r w:rsidRPr="00CA46FA">
              <w:t xml:space="preserve">, a partir de la sessió anterior (la docent pot </w:t>
            </w:r>
            <w:r w:rsidRPr="00CA46FA">
              <w:lastRenderedPageBreak/>
              <w:t xml:space="preserve">realitzar modificacions).  </w:t>
            </w:r>
          </w:p>
          <w:p w:rsidR="000E4C94" w:rsidRPr="00CA46FA" w:rsidRDefault="000E4C94" w:rsidP="00E24AC7">
            <w:pPr>
              <w:spacing w:after="0" w:line="240" w:lineRule="auto"/>
              <w:jc w:val="both"/>
            </w:pPr>
          </w:p>
          <w:p w:rsidR="000E4C94" w:rsidRPr="00CA46FA" w:rsidRDefault="000E4C94" w:rsidP="00E24AC7">
            <w:pPr>
              <w:spacing w:after="0" w:line="240" w:lineRule="auto"/>
            </w:pPr>
            <w:r w:rsidRPr="00CA46FA">
              <w:t>Aquell alumnat que tingui el rol d’alumne-tutor seurà amb aquell alumnat que tingui un perfil amb altres necessitats, especialment en l’àmbit matemàtic: dificultats cognitives, discalcúlia, àmbit conductual…</w:t>
            </w:r>
          </w:p>
        </w:tc>
        <w:tc>
          <w:tcPr>
            <w:tcW w:w="1520" w:type="dxa"/>
            <w:gridSpan w:val="3"/>
          </w:tcPr>
          <w:p w:rsidR="000E4C94" w:rsidRPr="00E24AC7" w:rsidRDefault="000E4C94" w:rsidP="00E24AC7">
            <w:pPr>
              <w:spacing w:after="0" w:line="240" w:lineRule="auto"/>
            </w:pPr>
            <w:r w:rsidRPr="00E24AC7">
              <w:lastRenderedPageBreak/>
              <w:t xml:space="preserve">Temps destinat pel plantejament, resolució i </w:t>
            </w:r>
            <w:r w:rsidRPr="00E24AC7">
              <w:lastRenderedPageBreak/>
              <w:t xml:space="preserve">correcció de l’activitat: </w:t>
            </w:r>
            <w:r w:rsidRPr="00E24AC7">
              <w:rPr>
                <w:b/>
              </w:rPr>
              <w:t>20’</w:t>
            </w:r>
          </w:p>
        </w:tc>
        <w:tc>
          <w:tcPr>
            <w:tcW w:w="1558" w:type="dxa"/>
            <w:gridSpan w:val="2"/>
          </w:tcPr>
          <w:p w:rsidR="000E4C94" w:rsidRPr="00E24AC7" w:rsidRDefault="000E4C94" w:rsidP="00E24AC7">
            <w:pPr>
              <w:spacing w:after="0" w:line="240" w:lineRule="auto"/>
              <w:jc w:val="both"/>
            </w:pPr>
            <w:r w:rsidRPr="00E24AC7">
              <w:lastRenderedPageBreak/>
              <w:t xml:space="preserve">La docent oferirà </w:t>
            </w:r>
            <w:hyperlink r:id="rId14" w:history="1">
              <w:r w:rsidRPr="003060D6">
                <w:rPr>
                  <w:rStyle w:val="Hyperlink"/>
                </w:rPr>
                <w:t>suports</w:t>
              </w:r>
            </w:hyperlink>
            <w:r w:rsidRPr="00E24AC7">
              <w:t xml:space="preserve"> pel càlcul.</w:t>
            </w:r>
          </w:p>
          <w:p w:rsidR="000E4C94" w:rsidRPr="00E24AC7" w:rsidRDefault="000E4C94" w:rsidP="00E24AC7">
            <w:pPr>
              <w:spacing w:after="0" w:line="240" w:lineRule="auto"/>
              <w:jc w:val="both"/>
            </w:pPr>
          </w:p>
          <w:p w:rsidR="000E4C94" w:rsidRPr="00E24AC7" w:rsidRDefault="000E4C94" w:rsidP="00E24AC7">
            <w:pPr>
              <w:spacing w:after="0" w:line="240" w:lineRule="auto"/>
            </w:pPr>
            <w:r w:rsidRPr="00E24AC7">
              <w:lastRenderedPageBreak/>
              <w:t>En la programació de les activitats, hi ha espai per a metodologies multinivell (diferents tipus de problemes amb nivells diferents de dificultat, o bé exercicis amb dificultat “in-crescendo”).</w:t>
            </w:r>
          </w:p>
        </w:tc>
        <w:tc>
          <w:tcPr>
            <w:tcW w:w="1623" w:type="dxa"/>
            <w:gridSpan w:val="2"/>
          </w:tcPr>
          <w:p w:rsidR="000E4C94" w:rsidRPr="00E24AC7" w:rsidRDefault="000E4C94" w:rsidP="00E24AC7">
            <w:pPr>
              <w:spacing w:after="0" w:line="240" w:lineRule="auto"/>
              <w:jc w:val="both"/>
            </w:pPr>
            <w:r w:rsidRPr="00E24AC7">
              <w:lastRenderedPageBreak/>
              <w:t xml:space="preserve">La docent realitzarà la </w:t>
            </w:r>
            <w:r w:rsidRPr="00E24AC7">
              <w:rPr>
                <w:b/>
              </w:rPr>
              <w:t>correcció</w:t>
            </w:r>
            <w:r w:rsidRPr="00E24AC7">
              <w:t xml:space="preserve"> de l’activitat amb el grup-classe, </w:t>
            </w:r>
            <w:r w:rsidRPr="00E24AC7">
              <w:lastRenderedPageBreak/>
              <w:t xml:space="preserve">tot monitoritzant constantment el progrés dels alumnes durant l’activitat. </w:t>
            </w:r>
          </w:p>
          <w:p w:rsidR="000E4C94" w:rsidRPr="00E24AC7" w:rsidRDefault="000E4C94" w:rsidP="00E24AC7">
            <w:pPr>
              <w:spacing w:after="0" w:line="240" w:lineRule="auto"/>
              <w:jc w:val="both"/>
            </w:pPr>
          </w:p>
          <w:p w:rsidR="000E4C94" w:rsidRDefault="000E4C94" w:rsidP="00E24AC7">
            <w:pPr>
              <w:spacing w:after="0" w:line="240" w:lineRule="auto"/>
            </w:pPr>
            <w:r w:rsidRPr="00E24AC7">
              <w:t>La docent s’encarregarà de focalitzar l’atenció en aquell alumnat amb necessitats més significatives i demanar feedback als alumnes-tutors.</w:t>
            </w:r>
          </w:p>
          <w:p w:rsidR="000E4C94" w:rsidRDefault="000E4C94" w:rsidP="00E24AC7">
            <w:pPr>
              <w:spacing w:after="0" w:line="240" w:lineRule="auto"/>
            </w:pPr>
          </w:p>
          <w:p w:rsidR="000E4C94" w:rsidRPr="00E24AC7" w:rsidRDefault="000E4C94" w:rsidP="00E24AC7">
            <w:pPr>
              <w:spacing w:after="0" w:line="240" w:lineRule="auto"/>
            </w:pPr>
            <w:r>
              <w:t>La realització i correcció dels exercicis comportarà un percentatge important de la nota (30%).</w:t>
            </w:r>
          </w:p>
        </w:tc>
      </w:tr>
      <w:tr w:rsidR="000E4C94" w:rsidRPr="00E24AC7" w:rsidTr="00E24AC7">
        <w:trPr>
          <w:trHeight w:val="90"/>
        </w:trPr>
        <w:tc>
          <w:tcPr>
            <w:tcW w:w="1951" w:type="dxa"/>
            <w:shd w:val="clear" w:color="auto" w:fill="FFFF99"/>
          </w:tcPr>
          <w:p w:rsidR="000E4C94" w:rsidRPr="00E24AC7" w:rsidRDefault="000E4C94" w:rsidP="00E24AC7">
            <w:pPr>
              <w:spacing w:after="0" w:line="240" w:lineRule="auto"/>
              <w:rPr>
                <w:b/>
              </w:rPr>
            </w:pPr>
            <w:r w:rsidRPr="00E24AC7">
              <w:rPr>
                <w:b/>
              </w:rPr>
              <w:lastRenderedPageBreak/>
              <w:t>Síntesi</w:t>
            </w:r>
          </w:p>
        </w:tc>
        <w:tc>
          <w:tcPr>
            <w:tcW w:w="4054" w:type="dxa"/>
            <w:gridSpan w:val="3"/>
          </w:tcPr>
          <w:p w:rsidR="000E4C94" w:rsidRPr="00E24AC7" w:rsidRDefault="000E4C94" w:rsidP="00E24AC7">
            <w:pPr>
              <w:spacing w:after="0" w:line="240" w:lineRule="auto"/>
              <w:jc w:val="both"/>
            </w:pPr>
            <w:r w:rsidRPr="00E24AC7">
              <w:t xml:space="preserve">Després de realitzar els exercicis corresponents a la sessió de la UD, farem una activitat en grups cooperatius, que consistirà en recrear una situación de compra en la qual, cada membre del grup </w:t>
            </w:r>
            <w:r w:rsidRPr="00E24AC7">
              <w:lastRenderedPageBreak/>
              <w:t xml:space="preserve">tindrà un rol diferenciat. Cadascun dels membres han de propiciar que la compra esdevingui sense cap problema. </w:t>
            </w:r>
          </w:p>
          <w:p w:rsidR="000E4C94" w:rsidRPr="00E24AC7" w:rsidRDefault="000E4C94" w:rsidP="00E24AC7">
            <w:pPr>
              <w:spacing w:after="0" w:line="240" w:lineRule="auto"/>
              <w:jc w:val="both"/>
            </w:pPr>
          </w:p>
          <w:p w:rsidR="000E4C94" w:rsidRPr="00E24AC7" w:rsidRDefault="000E4C94" w:rsidP="00E24AC7">
            <w:pPr>
              <w:spacing w:after="0" w:line="240" w:lineRule="auto"/>
              <w:jc w:val="both"/>
            </w:pPr>
            <w:r w:rsidRPr="00E24AC7">
              <w:t xml:space="preserve">En grups de 3 persones, es distrubuïran tres </w:t>
            </w:r>
            <w:r w:rsidRPr="00E24AC7">
              <w:rPr>
                <w:b/>
              </w:rPr>
              <w:t>rols</w:t>
            </w:r>
            <w:r w:rsidRPr="00E24AC7">
              <w:t xml:space="preserve"> diferents: el rol de persona amb deficiencia visual, el rol de l’acompanyant i el rol del botiguer. </w:t>
            </w:r>
          </w:p>
          <w:p w:rsidR="000E4C94" w:rsidRPr="00E24AC7" w:rsidRDefault="000E4C94" w:rsidP="00E24AC7">
            <w:pPr>
              <w:spacing w:after="0" w:line="240" w:lineRule="auto"/>
              <w:jc w:val="both"/>
            </w:pPr>
          </w:p>
          <w:p w:rsidR="000E4C94" w:rsidRPr="00E24AC7" w:rsidRDefault="000E4C94" w:rsidP="00E24AC7">
            <w:pPr>
              <w:spacing w:after="0" w:line="240" w:lineRule="auto"/>
              <w:jc w:val="both"/>
            </w:pPr>
            <w:r w:rsidRPr="00E24AC7">
              <w:t xml:space="preserve">L’alumne amb el rol de persona deficient i amb el rol d’acompanyant es cobriran els ulls amb el mocador. La persona amb el rol de botiguer assignarà un preu als diferents objectes, a partir dels números en Braille (dibuixats amb un punxó). La persona amb el rol de deficient visual, haurà d’escollir un o més objectes per a comprar-los, i saber el preu a partir del número en Braille (llegit a partir del tacte), i la figura de l’acompanyant tindrà la funció de pagar amb els diners disponibles, només guiant-se per la quantitat que l’ha dit la persona amb deficiència visual i el tacte de les diferents monedes. El botiguer vetllarà perquè la compra es pugui efectuar de manera correcta, donant pistes a la persona deficient visual i l’acompanyant. </w:t>
            </w:r>
          </w:p>
          <w:p w:rsidR="000E4C94" w:rsidRPr="00E24AC7" w:rsidRDefault="000E4C94" w:rsidP="00E24AC7">
            <w:pPr>
              <w:spacing w:after="0" w:line="240" w:lineRule="auto"/>
              <w:jc w:val="both"/>
            </w:pPr>
            <w:r w:rsidRPr="00E24AC7">
              <w:t xml:space="preserve">Posteriorment, els rols poden variar. </w:t>
            </w:r>
          </w:p>
        </w:tc>
        <w:tc>
          <w:tcPr>
            <w:tcW w:w="1887" w:type="dxa"/>
            <w:gridSpan w:val="3"/>
          </w:tcPr>
          <w:p w:rsidR="000E4C94" w:rsidRPr="006F6FC0" w:rsidRDefault="000E4C94" w:rsidP="00E24AC7">
            <w:pPr>
              <w:spacing w:after="0" w:line="240" w:lineRule="auto"/>
              <w:rPr>
                <w:lang w:val="fr-FR"/>
              </w:rPr>
            </w:pPr>
            <w:r w:rsidRPr="006F6FC0">
              <w:rPr>
                <w:lang w:val="fr-FR"/>
              </w:rPr>
              <w:lastRenderedPageBreak/>
              <w:t>Envasos d’objectes (bricks, galetes, fruita, llibretes, llapis…)</w:t>
            </w:r>
          </w:p>
          <w:p w:rsidR="000E4C94" w:rsidRPr="006F6FC0" w:rsidRDefault="000E4C94" w:rsidP="00E24AC7">
            <w:pPr>
              <w:spacing w:after="0" w:line="240" w:lineRule="auto"/>
              <w:rPr>
                <w:lang w:val="fr-FR"/>
              </w:rPr>
            </w:pPr>
          </w:p>
          <w:p w:rsidR="000E4C94" w:rsidRPr="006F6FC0" w:rsidRDefault="000E4C94" w:rsidP="00E24AC7">
            <w:pPr>
              <w:spacing w:after="0" w:line="240" w:lineRule="auto"/>
              <w:rPr>
                <w:lang w:val="fr-FR"/>
              </w:rPr>
            </w:pPr>
            <w:r w:rsidRPr="006F6FC0">
              <w:rPr>
                <w:lang w:val="fr-FR"/>
              </w:rPr>
              <w:lastRenderedPageBreak/>
              <w:t>Post-it</w:t>
            </w:r>
          </w:p>
          <w:p w:rsidR="000E4C94" w:rsidRPr="006F6FC0" w:rsidRDefault="000E4C94" w:rsidP="00E24AC7">
            <w:pPr>
              <w:spacing w:after="0" w:line="240" w:lineRule="auto"/>
              <w:rPr>
                <w:lang w:val="fr-FR"/>
              </w:rPr>
            </w:pPr>
          </w:p>
          <w:p w:rsidR="000E4C94" w:rsidRPr="00E24AC7" w:rsidRDefault="000E4C94" w:rsidP="00E24AC7">
            <w:pPr>
              <w:spacing w:after="0" w:line="240" w:lineRule="auto"/>
              <w:rPr>
                <w:lang w:val="en-US"/>
              </w:rPr>
            </w:pPr>
            <w:r w:rsidRPr="00E24AC7">
              <w:rPr>
                <w:lang w:val="en-US"/>
              </w:rPr>
              <w:t>Punxó</w:t>
            </w:r>
          </w:p>
          <w:p w:rsidR="000E4C94" w:rsidRPr="00E24AC7" w:rsidRDefault="000E4C94" w:rsidP="00E24AC7">
            <w:pPr>
              <w:spacing w:after="0" w:line="240" w:lineRule="auto"/>
              <w:rPr>
                <w:lang w:val="en-US"/>
              </w:rPr>
            </w:pPr>
          </w:p>
          <w:p w:rsidR="000E4C94" w:rsidRPr="00CA46FA" w:rsidRDefault="000E4C94" w:rsidP="00E24AC7">
            <w:pPr>
              <w:spacing w:after="0" w:line="240" w:lineRule="auto"/>
              <w:rPr>
                <w:lang w:val="en-US"/>
              </w:rPr>
            </w:pPr>
            <w:r w:rsidRPr="00CA46FA">
              <w:rPr>
                <w:lang w:val="en-US"/>
              </w:rPr>
              <w:t>Mocador per a cobrir els ulls (2)</w:t>
            </w:r>
          </w:p>
          <w:p w:rsidR="000E4C94" w:rsidRPr="00CA46FA" w:rsidRDefault="000E4C94" w:rsidP="00E24AC7">
            <w:pPr>
              <w:spacing w:after="0" w:line="240" w:lineRule="auto"/>
              <w:rPr>
                <w:lang w:val="en-US"/>
              </w:rPr>
            </w:pPr>
          </w:p>
          <w:p w:rsidR="000E4C94" w:rsidRPr="00E24AC7" w:rsidRDefault="000E4C94" w:rsidP="00E24AC7">
            <w:pPr>
              <w:spacing w:after="0" w:line="240" w:lineRule="auto"/>
              <w:rPr>
                <w:lang w:val="en-US"/>
              </w:rPr>
            </w:pPr>
            <w:r w:rsidRPr="00E24AC7">
              <w:rPr>
                <w:lang w:val="en-US"/>
              </w:rPr>
              <w:t>Diners ficticis (monedes i bitllets de plàstic)</w:t>
            </w:r>
          </w:p>
          <w:p w:rsidR="000E4C94" w:rsidRPr="00E24AC7" w:rsidRDefault="000E4C94" w:rsidP="00E24AC7">
            <w:pPr>
              <w:spacing w:after="0" w:line="240" w:lineRule="auto"/>
              <w:rPr>
                <w:lang w:val="en-US"/>
              </w:rPr>
            </w:pPr>
          </w:p>
        </w:tc>
        <w:tc>
          <w:tcPr>
            <w:tcW w:w="1627" w:type="dxa"/>
            <w:gridSpan w:val="2"/>
          </w:tcPr>
          <w:p w:rsidR="000E4C94" w:rsidRPr="00E24AC7" w:rsidRDefault="000E4C94" w:rsidP="00E24AC7">
            <w:pPr>
              <w:spacing w:after="0" w:line="240" w:lineRule="auto"/>
            </w:pPr>
            <w:r w:rsidRPr="00E24AC7">
              <w:lastRenderedPageBreak/>
              <w:t xml:space="preserve">Grups cooperatius, de tres persones en els quals cadascun del </w:t>
            </w:r>
            <w:r w:rsidRPr="00E24AC7">
              <w:lastRenderedPageBreak/>
              <w:t xml:space="preserve">membres tindrà assignat un rol flexible. </w:t>
            </w:r>
          </w:p>
        </w:tc>
        <w:tc>
          <w:tcPr>
            <w:tcW w:w="1520" w:type="dxa"/>
            <w:gridSpan w:val="3"/>
          </w:tcPr>
          <w:p w:rsidR="000E4C94" w:rsidRPr="00E24AC7" w:rsidRDefault="000E4C94" w:rsidP="00E24AC7">
            <w:pPr>
              <w:spacing w:after="0" w:line="240" w:lineRule="auto"/>
            </w:pPr>
            <w:r w:rsidRPr="00E24AC7">
              <w:lastRenderedPageBreak/>
              <w:t xml:space="preserve">Temps destinat: </w:t>
            </w:r>
            <w:r w:rsidRPr="00E24AC7">
              <w:rPr>
                <w:b/>
              </w:rPr>
              <w:t>30’</w:t>
            </w:r>
          </w:p>
        </w:tc>
        <w:tc>
          <w:tcPr>
            <w:tcW w:w="1558" w:type="dxa"/>
            <w:gridSpan w:val="2"/>
          </w:tcPr>
          <w:p w:rsidR="000E4C94" w:rsidRPr="00E24AC7" w:rsidRDefault="000E4C94" w:rsidP="00E24AC7">
            <w:pPr>
              <w:spacing w:after="0" w:line="240" w:lineRule="auto"/>
            </w:pPr>
            <w:r w:rsidRPr="00E24AC7">
              <w:t xml:space="preserve">La formació dels grups cooperatius vetllarà per a que hi hagi </w:t>
            </w:r>
            <w:r w:rsidRPr="00E24AC7">
              <w:lastRenderedPageBreak/>
              <w:t>diferents perfils d’alumnat a cada grup. A més, la consigna és l’ajuda mútua.</w:t>
            </w:r>
          </w:p>
          <w:p w:rsidR="000E4C94" w:rsidRPr="00E24AC7" w:rsidRDefault="000E4C94" w:rsidP="00E24AC7">
            <w:pPr>
              <w:spacing w:after="0" w:line="240" w:lineRule="auto"/>
            </w:pPr>
          </w:p>
          <w:p w:rsidR="000E4C94" w:rsidRPr="00E24AC7" w:rsidRDefault="000E4C94" w:rsidP="00E24AC7">
            <w:pPr>
              <w:spacing w:after="0" w:line="240" w:lineRule="auto"/>
            </w:pPr>
            <w:r w:rsidRPr="00E24AC7">
              <w:t xml:space="preserve">En el cas dels grups cooperatius, l’alumnat amb major grau de dificultat haurà d’adquirir primerament el rol del botiguer, per tal de que prendre el modelat exercit pel rol dels seus companys. </w:t>
            </w:r>
          </w:p>
        </w:tc>
        <w:tc>
          <w:tcPr>
            <w:tcW w:w="1623" w:type="dxa"/>
            <w:gridSpan w:val="2"/>
          </w:tcPr>
          <w:p w:rsidR="000E4C94" w:rsidRPr="00E24AC7" w:rsidRDefault="000E4C94" w:rsidP="00E24AC7">
            <w:pPr>
              <w:spacing w:after="0" w:line="240" w:lineRule="auto"/>
            </w:pPr>
            <w:r w:rsidRPr="00E24AC7">
              <w:lastRenderedPageBreak/>
              <w:t xml:space="preserve">L’avaluació de l’activitat seguirà un criteri de correcció a </w:t>
            </w:r>
            <w:r w:rsidRPr="00E24AC7">
              <w:lastRenderedPageBreak/>
              <w:t>partir del criteri del docent, el qual decidirà si l’activitat i els càlculs són adequats. A més, el grup s’autoregularà, ja que la figura de botiguer funciona com a avaluador i corrector del càlcul matemàtic realitzat.</w:t>
            </w:r>
          </w:p>
        </w:tc>
      </w:tr>
    </w:tbl>
    <w:p w:rsidR="000E4C94" w:rsidRPr="006F6FC0" w:rsidRDefault="000E4C94" w:rsidP="0016701A">
      <w:pPr>
        <w:rPr>
          <w:lang w:val="fr-FR"/>
        </w:rPr>
      </w:pPr>
      <w:r>
        <w:lastRenderedPageBreak/>
        <w:t xml:space="preserve">NOTA: Aquesta Unitat Didàctica forma part d’un projecte de duració molt limitada, serveix com a preparació per a una activitat molt més global. </w:t>
      </w:r>
      <w:r w:rsidRPr="006F6FC0">
        <w:rPr>
          <w:lang w:val="fr-FR"/>
        </w:rPr>
        <w:t xml:space="preserve">És per això que només es composa de dues sessions. </w:t>
      </w:r>
      <w:r>
        <w:rPr>
          <w:lang w:val="fr-FR"/>
        </w:rPr>
        <w:t xml:space="preserve"> Curricularment, de manera setmanal s’hi destinen 3 hores de Matemàtiques. Però, per tal de quadrar les activitats amb el grup de treball, de manera coordinada vam decidir realitzar dues hores per a cada matèria. </w:t>
      </w:r>
      <w:bookmarkStart w:id="0" w:name="_GoBack"/>
      <w:bookmarkEnd w:id="0"/>
    </w:p>
    <w:sectPr w:rsidR="000E4C94" w:rsidRPr="006F6FC0" w:rsidSect="005B606B">
      <w:headerReference w:type="default" r:id="rId15"/>
      <w:footerReference w:type="default" r:id="rId16"/>
      <w:pgSz w:w="16838" w:h="11906" w:orient="landscape"/>
      <w:pgMar w:top="1280" w:right="1417" w:bottom="1701"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8C" w:rsidRDefault="0019768C" w:rsidP="00DD1A82">
      <w:pPr>
        <w:spacing w:after="0" w:line="240" w:lineRule="auto"/>
      </w:pPr>
      <w:r>
        <w:separator/>
      </w:r>
    </w:p>
  </w:endnote>
  <w:endnote w:type="continuationSeparator" w:id="0">
    <w:p w:rsidR="0019768C" w:rsidRDefault="0019768C" w:rsidP="00DD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8C" w:rsidRDefault="0019768C">
    <w:pPr>
      <w:pStyle w:val="Footer"/>
      <w:jc w:val="right"/>
    </w:pPr>
    <w:r>
      <w:fldChar w:fldCharType="begin"/>
    </w:r>
    <w:r>
      <w:instrText xml:space="preserve"> PAGE   \* MERGEFORMAT </w:instrText>
    </w:r>
    <w:r>
      <w:fldChar w:fldCharType="separate"/>
    </w:r>
    <w:r w:rsidR="001F45C9">
      <w:rPr>
        <w:noProof/>
      </w:rPr>
      <w:t>7</w:t>
    </w:r>
    <w:r>
      <w:rPr>
        <w:noProof/>
      </w:rPr>
      <w:fldChar w:fldCharType="end"/>
    </w:r>
  </w:p>
  <w:p w:rsidR="0019768C" w:rsidRDefault="00197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8C" w:rsidRDefault="0019768C" w:rsidP="00DD1A82">
      <w:pPr>
        <w:spacing w:after="0" w:line="240" w:lineRule="auto"/>
      </w:pPr>
      <w:r>
        <w:separator/>
      </w:r>
    </w:p>
  </w:footnote>
  <w:footnote w:type="continuationSeparator" w:id="0">
    <w:p w:rsidR="0019768C" w:rsidRDefault="0019768C" w:rsidP="00DD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8C" w:rsidRPr="006F6FC0" w:rsidRDefault="00D95ADB" w:rsidP="005B606B">
    <w:pPr>
      <w:pStyle w:val="Header"/>
      <w:ind w:right="-568"/>
      <w:jc w:val="right"/>
      <w:rPr>
        <w:rFonts w:ascii="Arial" w:hAnsi="Arial" w:cs="Arial"/>
        <w:b/>
        <w:lang w:val="pt-BR"/>
      </w:rPr>
    </w:pPr>
    <w:r>
      <w:rPr>
        <w:noProof/>
        <w:lang w:eastAsia="es-ES"/>
      </w:rPr>
      <w:drawing>
        <wp:anchor distT="0" distB="0" distL="114300" distR="114300" simplePos="0" relativeHeight="251660288" behindDoc="0" locked="0" layoutInCell="1" allowOverlap="1">
          <wp:simplePos x="0" y="0"/>
          <wp:positionH relativeFrom="page">
            <wp:posOffset>146685</wp:posOffset>
          </wp:positionH>
          <wp:positionV relativeFrom="page">
            <wp:posOffset>99695</wp:posOffset>
          </wp:positionV>
          <wp:extent cx="935355" cy="57086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215" t="15280" r="13573" b="24625"/>
                  <a:stretch>
                    <a:fillRect/>
                  </a:stretch>
                </pic:blipFill>
                <pic:spPr bwMode="auto">
                  <a:xfrm>
                    <a:off x="0" y="0"/>
                    <a:ext cx="935355" cy="570865"/>
                  </a:xfrm>
                  <a:prstGeom prst="rect">
                    <a:avLst/>
                  </a:prstGeom>
                  <a:noFill/>
                </pic:spPr>
              </pic:pic>
            </a:graphicData>
          </a:graphic>
          <wp14:sizeRelH relativeFrom="page">
            <wp14:pctWidth>0</wp14:pctWidth>
          </wp14:sizeRelH>
          <wp14:sizeRelV relativeFrom="page">
            <wp14:pctHeight>0</wp14:pctHeight>
          </wp14:sizeRelV>
        </wp:anchor>
      </w:drawing>
    </w:r>
    <w:r w:rsidR="0019768C" w:rsidRPr="006F6FC0">
      <w:rPr>
        <w:rFonts w:ascii="Arial" w:hAnsi="Arial" w:cs="Arial"/>
        <w:b/>
        <w:lang w:val="pt-BR"/>
      </w:rPr>
      <w:t xml:space="preserve"> </w:t>
    </w:r>
    <w:r w:rsidR="0019768C" w:rsidRPr="006F6FC0">
      <w:rPr>
        <w:rFonts w:ascii="Arial" w:hAnsi="Arial" w:cs="Arial"/>
        <w:b/>
        <w:lang w:val="pt-BR"/>
      </w:rPr>
      <w:t>Irina Gómez Álvarez</w:t>
    </w:r>
  </w:p>
  <w:p w:rsidR="0019768C" w:rsidRPr="006F6FC0" w:rsidRDefault="0019768C" w:rsidP="005B606B">
    <w:pPr>
      <w:pStyle w:val="Header"/>
      <w:ind w:right="-568"/>
      <w:jc w:val="right"/>
      <w:rPr>
        <w:rFonts w:ascii="Arial" w:hAnsi="Arial" w:cs="Arial"/>
        <w:i/>
        <w:lang w:val="fr-FR"/>
      </w:rPr>
    </w:pPr>
    <w:r w:rsidRPr="006F6FC0">
      <w:rPr>
        <w:rFonts w:ascii="Arial" w:hAnsi="Arial" w:cs="Arial"/>
        <w:i/>
        <w:lang w:val="pt-BR"/>
      </w:rPr>
      <w:t xml:space="preserve">Assessorament Curricular. </w:t>
    </w:r>
    <w:r w:rsidRPr="006F6FC0">
      <w:rPr>
        <w:rFonts w:ascii="Arial" w:hAnsi="Arial" w:cs="Arial"/>
        <w:i/>
        <w:lang w:val="fr-FR"/>
      </w:rPr>
      <w:t>PAC2- Punts 9-11</w:t>
    </w:r>
  </w:p>
  <w:p w:rsidR="0019768C" w:rsidRPr="00821A09" w:rsidRDefault="0019768C" w:rsidP="005B606B">
    <w:pPr>
      <w:pStyle w:val="Header"/>
      <w:ind w:right="-568"/>
      <w:jc w:val="right"/>
      <w:rPr>
        <w:rFonts w:ascii="Arial" w:hAnsi="Arial" w:cs="Arial"/>
        <w:i/>
      </w:rPr>
    </w:pPr>
    <w:r w:rsidRPr="006F6FC0">
      <w:rPr>
        <w:rFonts w:ascii="Arial" w:hAnsi="Arial" w:cs="Arial"/>
        <w:bCs/>
        <w:i/>
        <w:iCs/>
        <w:lang w:val="fr-FR"/>
      </w:rPr>
      <w:t xml:space="preserve">Màster Formació Professorat esp. </w:t>
    </w:r>
    <w:r w:rsidRPr="00821A09">
      <w:rPr>
        <w:rFonts w:ascii="Arial" w:hAnsi="Arial" w:cs="Arial"/>
        <w:bCs/>
        <w:i/>
        <w:iCs/>
      </w:rPr>
      <w:t xml:space="preserve">Orientació Educativa </w:t>
    </w:r>
  </w:p>
  <w:p w:rsidR="0019768C" w:rsidRDefault="00197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95620"/>
    <w:multiLevelType w:val="multilevel"/>
    <w:tmpl w:val="BB2C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32B1F"/>
    <w:multiLevelType w:val="hybridMultilevel"/>
    <w:tmpl w:val="C30E80A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37492D7B"/>
    <w:multiLevelType w:val="hybridMultilevel"/>
    <w:tmpl w:val="185E172A"/>
    <w:lvl w:ilvl="0" w:tplc="75606570">
      <w:start w:val="2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C470EC"/>
    <w:multiLevelType w:val="hybridMultilevel"/>
    <w:tmpl w:val="A6DA9762"/>
    <w:lvl w:ilvl="0" w:tplc="83F6ECDE">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57157BCE"/>
    <w:multiLevelType w:val="multilevel"/>
    <w:tmpl w:val="AED6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A60B6"/>
    <w:multiLevelType w:val="hybridMultilevel"/>
    <w:tmpl w:val="F12488F0"/>
    <w:lvl w:ilvl="0" w:tplc="F130836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61EB3646"/>
    <w:multiLevelType w:val="hybridMultilevel"/>
    <w:tmpl w:val="17B87074"/>
    <w:lvl w:ilvl="0" w:tplc="406A75E4">
      <w:start w:val="201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A039A1"/>
    <w:multiLevelType w:val="hybridMultilevel"/>
    <w:tmpl w:val="9B0A3BC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7003785E"/>
    <w:multiLevelType w:val="hybridMultilevel"/>
    <w:tmpl w:val="20525D3A"/>
    <w:lvl w:ilvl="0" w:tplc="9662A0D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906D07"/>
    <w:multiLevelType w:val="hybridMultilevel"/>
    <w:tmpl w:val="521C6D88"/>
    <w:lvl w:ilvl="0" w:tplc="1BF01502">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1"/>
  </w:num>
  <w:num w:numId="2">
    <w:abstractNumId w:val="9"/>
  </w:num>
  <w:num w:numId="3">
    <w:abstractNumId w:val="3"/>
  </w:num>
  <w:num w:numId="4">
    <w:abstractNumId w:val="7"/>
  </w:num>
  <w:num w:numId="5">
    <w:abstractNumId w:val="5"/>
  </w:num>
  <w:num w:numId="6">
    <w:abstractNumId w:val="0"/>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D3"/>
    <w:rsid w:val="00035EB3"/>
    <w:rsid w:val="000409A5"/>
    <w:rsid w:val="00042E28"/>
    <w:rsid w:val="000662FF"/>
    <w:rsid w:val="000E4C94"/>
    <w:rsid w:val="000F55A4"/>
    <w:rsid w:val="001062B9"/>
    <w:rsid w:val="00114B01"/>
    <w:rsid w:val="001458B7"/>
    <w:rsid w:val="001500F0"/>
    <w:rsid w:val="001540E7"/>
    <w:rsid w:val="00157A6A"/>
    <w:rsid w:val="0016701A"/>
    <w:rsid w:val="0019768C"/>
    <w:rsid w:val="001B0EE8"/>
    <w:rsid w:val="001B3422"/>
    <w:rsid w:val="001B34C3"/>
    <w:rsid w:val="001E26FA"/>
    <w:rsid w:val="001F45C9"/>
    <w:rsid w:val="00252EDA"/>
    <w:rsid w:val="00266D67"/>
    <w:rsid w:val="00277C90"/>
    <w:rsid w:val="00296559"/>
    <w:rsid w:val="002A1FDB"/>
    <w:rsid w:val="002A4BA4"/>
    <w:rsid w:val="002D503D"/>
    <w:rsid w:val="002F0FC5"/>
    <w:rsid w:val="003060D6"/>
    <w:rsid w:val="00332B3F"/>
    <w:rsid w:val="0033495D"/>
    <w:rsid w:val="003447F3"/>
    <w:rsid w:val="00354DB2"/>
    <w:rsid w:val="00374D2B"/>
    <w:rsid w:val="003E4509"/>
    <w:rsid w:val="003E749C"/>
    <w:rsid w:val="0043122D"/>
    <w:rsid w:val="00442B99"/>
    <w:rsid w:val="00466F58"/>
    <w:rsid w:val="00471D6C"/>
    <w:rsid w:val="00485E96"/>
    <w:rsid w:val="00486E55"/>
    <w:rsid w:val="004A1699"/>
    <w:rsid w:val="004A24BC"/>
    <w:rsid w:val="004D308B"/>
    <w:rsid w:val="004E1D2D"/>
    <w:rsid w:val="004E6F93"/>
    <w:rsid w:val="004F4857"/>
    <w:rsid w:val="004F542F"/>
    <w:rsid w:val="00504368"/>
    <w:rsid w:val="005162BB"/>
    <w:rsid w:val="005279D9"/>
    <w:rsid w:val="0054150A"/>
    <w:rsid w:val="00545FE9"/>
    <w:rsid w:val="0057293E"/>
    <w:rsid w:val="00577ECF"/>
    <w:rsid w:val="005942F9"/>
    <w:rsid w:val="005B1D7E"/>
    <w:rsid w:val="005B606B"/>
    <w:rsid w:val="005C1766"/>
    <w:rsid w:val="005C3CAB"/>
    <w:rsid w:val="005D1156"/>
    <w:rsid w:val="006011E6"/>
    <w:rsid w:val="00605247"/>
    <w:rsid w:val="00611BD3"/>
    <w:rsid w:val="00633926"/>
    <w:rsid w:val="00644533"/>
    <w:rsid w:val="006577FD"/>
    <w:rsid w:val="0068729B"/>
    <w:rsid w:val="00691DBE"/>
    <w:rsid w:val="006A5F47"/>
    <w:rsid w:val="006B3235"/>
    <w:rsid w:val="006C1DB3"/>
    <w:rsid w:val="006F6FC0"/>
    <w:rsid w:val="00706CD5"/>
    <w:rsid w:val="00711E07"/>
    <w:rsid w:val="00730226"/>
    <w:rsid w:val="00737619"/>
    <w:rsid w:val="0074690A"/>
    <w:rsid w:val="0077697F"/>
    <w:rsid w:val="007D749E"/>
    <w:rsid w:val="0080532D"/>
    <w:rsid w:val="0081091C"/>
    <w:rsid w:val="0081290F"/>
    <w:rsid w:val="00821A09"/>
    <w:rsid w:val="00822DA7"/>
    <w:rsid w:val="00826344"/>
    <w:rsid w:val="008374D0"/>
    <w:rsid w:val="0084322C"/>
    <w:rsid w:val="0087549E"/>
    <w:rsid w:val="008B4A79"/>
    <w:rsid w:val="008D098C"/>
    <w:rsid w:val="008E1992"/>
    <w:rsid w:val="008E3003"/>
    <w:rsid w:val="00911637"/>
    <w:rsid w:val="009121E8"/>
    <w:rsid w:val="00934AAF"/>
    <w:rsid w:val="00943218"/>
    <w:rsid w:val="00995A96"/>
    <w:rsid w:val="009971C2"/>
    <w:rsid w:val="009A06E1"/>
    <w:rsid w:val="009A42B5"/>
    <w:rsid w:val="00A0667E"/>
    <w:rsid w:val="00A509C2"/>
    <w:rsid w:val="00A54CEE"/>
    <w:rsid w:val="00A93ECB"/>
    <w:rsid w:val="00A964E9"/>
    <w:rsid w:val="00AA3915"/>
    <w:rsid w:val="00AB0C1F"/>
    <w:rsid w:val="00B31427"/>
    <w:rsid w:val="00B341C8"/>
    <w:rsid w:val="00B42586"/>
    <w:rsid w:val="00B52FC8"/>
    <w:rsid w:val="00B84FA9"/>
    <w:rsid w:val="00B92167"/>
    <w:rsid w:val="00BA6606"/>
    <w:rsid w:val="00BC73C2"/>
    <w:rsid w:val="00BC78EE"/>
    <w:rsid w:val="00C2675B"/>
    <w:rsid w:val="00C27238"/>
    <w:rsid w:val="00C32CA9"/>
    <w:rsid w:val="00C6251C"/>
    <w:rsid w:val="00CA46FA"/>
    <w:rsid w:val="00CC4844"/>
    <w:rsid w:val="00CC6AFF"/>
    <w:rsid w:val="00CE6D10"/>
    <w:rsid w:val="00D20814"/>
    <w:rsid w:val="00D43067"/>
    <w:rsid w:val="00D439E1"/>
    <w:rsid w:val="00D67F68"/>
    <w:rsid w:val="00D95ADB"/>
    <w:rsid w:val="00DC3AD8"/>
    <w:rsid w:val="00DD1A82"/>
    <w:rsid w:val="00DD4ED0"/>
    <w:rsid w:val="00DE37AB"/>
    <w:rsid w:val="00DF3A2F"/>
    <w:rsid w:val="00E02501"/>
    <w:rsid w:val="00E24AC7"/>
    <w:rsid w:val="00E256E3"/>
    <w:rsid w:val="00E54509"/>
    <w:rsid w:val="00F01EA8"/>
    <w:rsid w:val="00F11DDD"/>
    <w:rsid w:val="00F1778A"/>
    <w:rsid w:val="00F313BF"/>
    <w:rsid w:val="00F55FBD"/>
    <w:rsid w:val="00F8385B"/>
    <w:rsid w:val="00FA0AD1"/>
    <w:rsid w:val="00FA3A41"/>
    <w:rsid w:val="00FB656B"/>
    <w:rsid w:val="00FB7F1A"/>
    <w:rsid w:val="00FE53CF"/>
    <w:rsid w:val="00FF5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5CF58BBC-740F-4906-9D00-D312368B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2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A5F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55A4"/>
    <w:pPr>
      <w:autoSpaceDE w:val="0"/>
      <w:autoSpaceDN w:val="0"/>
      <w:adjustRightInd w:val="0"/>
    </w:pPr>
    <w:rPr>
      <w:rFonts w:ascii="Verdana" w:hAnsi="Verdana" w:cs="Verdana"/>
      <w:color w:val="000000"/>
      <w:sz w:val="24"/>
      <w:szCs w:val="24"/>
      <w:lang w:eastAsia="en-US"/>
    </w:rPr>
  </w:style>
  <w:style w:type="paragraph" w:styleId="ListParagraph">
    <w:name w:val="List Paragraph"/>
    <w:basedOn w:val="Normal"/>
    <w:uiPriority w:val="99"/>
    <w:qFormat/>
    <w:rsid w:val="00F8385B"/>
    <w:pPr>
      <w:ind w:left="720"/>
      <w:contextualSpacing/>
    </w:pPr>
  </w:style>
  <w:style w:type="paragraph" w:styleId="NormalWeb">
    <w:name w:val="Normal (Web)"/>
    <w:basedOn w:val="Normal"/>
    <w:uiPriority w:val="99"/>
    <w:rsid w:val="00FB7F1A"/>
    <w:pPr>
      <w:spacing w:before="100" w:beforeAutospacing="1" w:after="100" w:afterAutospacing="1" w:line="240" w:lineRule="auto"/>
    </w:pPr>
    <w:rPr>
      <w:rFonts w:ascii="Times New Roman" w:eastAsia="Times New Roman" w:hAnsi="Times New Roman"/>
      <w:sz w:val="24"/>
      <w:szCs w:val="24"/>
      <w:lang w:eastAsia="es-ES"/>
    </w:rPr>
  </w:style>
  <w:style w:type="paragraph" w:styleId="Header">
    <w:name w:val="header"/>
    <w:basedOn w:val="Normal"/>
    <w:link w:val="HeaderChar"/>
    <w:uiPriority w:val="99"/>
    <w:rsid w:val="00DD1A82"/>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D1A82"/>
    <w:rPr>
      <w:rFonts w:cs="Times New Roman"/>
    </w:rPr>
  </w:style>
  <w:style w:type="paragraph" w:styleId="Footer">
    <w:name w:val="footer"/>
    <w:basedOn w:val="Normal"/>
    <w:link w:val="FooterChar"/>
    <w:uiPriority w:val="99"/>
    <w:rsid w:val="00DD1A8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D1A82"/>
    <w:rPr>
      <w:rFonts w:cs="Times New Roman"/>
    </w:rPr>
  </w:style>
  <w:style w:type="character" w:styleId="Hyperlink">
    <w:name w:val="Hyperlink"/>
    <w:basedOn w:val="DefaultParagraphFont"/>
    <w:uiPriority w:val="99"/>
    <w:rsid w:val="0057293E"/>
    <w:rPr>
      <w:rFonts w:cs="Times New Roman"/>
      <w:color w:val="0000FF"/>
      <w:u w:val="single"/>
    </w:rPr>
  </w:style>
  <w:style w:type="character" w:styleId="FollowedHyperlink">
    <w:name w:val="FollowedHyperlink"/>
    <w:basedOn w:val="DefaultParagraphFont"/>
    <w:uiPriority w:val="99"/>
    <w:semiHidden/>
    <w:unhideWhenUsed/>
    <w:rsid w:val="00810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7550">
      <w:marLeft w:val="0"/>
      <w:marRight w:val="0"/>
      <w:marTop w:val="0"/>
      <w:marBottom w:val="0"/>
      <w:divBdr>
        <w:top w:val="none" w:sz="0" w:space="0" w:color="auto"/>
        <w:left w:val="none" w:sz="0" w:space="0" w:color="auto"/>
        <w:bottom w:val="none" w:sz="0" w:space="0" w:color="auto"/>
        <w:right w:val="none" w:sz="0" w:space="0" w:color="auto"/>
      </w:divBdr>
    </w:div>
    <w:div w:id="1789007551">
      <w:marLeft w:val="0"/>
      <w:marRight w:val="0"/>
      <w:marTop w:val="0"/>
      <w:marBottom w:val="0"/>
      <w:divBdr>
        <w:top w:val="none" w:sz="0" w:space="0" w:color="auto"/>
        <w:left w:val="none" w:sz="0" w:space="0" w:color="auto"/>
        <w:bottom w:val="none" w:sz="0" w:space="0" w:color="auto"/>
        <w:right w:val="none" w:sz="0" w:space="0" w:color="auto"/>
      </w:divBdr>
      <w:divsChild>
        <w:div w:id="1789007555">
          <w:marLeft w:val="0"/>
          <w:marRight w:val="0"/>
          <w:marTop w:val="0"/>
          <w:marBottom w:val="0"/>
          <w:divBdr>
            <w:top w:val="none" w:sz="0" w:space="0" w:color="auto"/>
            <w:left w:val="none" w:sz="0" w:space="0" w:color="auto"/>
            <w:bottom w:val="none" w:sz="0" w:space="0" w:color="auto"/>
            <w:right w:val="none" w:sz="0" w:space="0" w:color="auto"/>
          </w:divBdr>
        </w:div>
      </w:divsChild>
    </w:div>
    <w:div w:id="1789007552">
      <w:marLeft w:val="0"/>
      <w:marRight w:val="0"/>
      <w:marTop w:val="0"/>
      <w:marBottom w:val="0"/>
      <w:divBdr>
        <w:top w:val="none" w:sz="0" w:space="0" w:color="auto"/>
        <w:left w:val="none" w:sz="0" w:space="0" w:color="auto"/>
        <w:bottom w:val="none" w:sz="0" w:space="0" w:color="auto"/>
        <w:right w:val="none" w:sz="0" w:space="0" w:color="auto"/>
      </w:divBdr>
      <w:divsChild>
        <w:div w:id="1789007549">
          <w:marLeft w:val="0"/>
          <w:marRight w:val="0"/>
          <w:marTop w:val="0"/>
          <w:marBottom w:val="0"/>
          <w:divBdr>
            <w:top w:val="none" w:sz="0" w:space="0" w:color="auto"/>
            <w:left w:val="none" w:sz="0" w:space="0" w:color="auto"/>
            <w:bottom w:val="none" w:sz="0" w:space="0" w:color="auto"/>
            <w:right w:val="none" w:sz="0" w:space="0" w:color="auto"/>
          </w:divBdr>
        </w:div>
      </w:divsChild>
    </w:div>
    <w:div w:id="1789007553">
      <w:marLeft w:val="0"/>
      <w:marRight w:val="0"/>
      <w:marTop w:val="0"/>
      <w:marBottom w:val="0"/>
      <w:divBdr>
        <w:top w:val="none" w:sz="0" w:space="0" w:color="auto"/>
        <w:left w:val="none" w:sz="0" w:space="0" w:color="auto"/>
        <w:bottom w:val="none" w:sz="0" w:space="0" w:color="auto"/>
        <w:right w:val="none" w:sz="0" w:space="0" w:color="auto"/>
      </w:divBdr>
    </w:div>
    <w:div w:id="1789007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36czSISnyX4OqwTQ8-Qwv1m0k3T01LKSNQ6GR9IyZA/edit?usp=sharing" TargetMode="External"/><Relationship Id="rId13" Type="http://schemas.openxmlformats.org/officeDocument/2006/relationships/hyperlink" Target="https://docs.google.com/document/d/1N2_ZTDL-5joPNHwq-BfQTvp5_J-uRVq67JDiIskFARs/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7KIi_NrCvCCVwP_3eVTHcqb68tgHSyrRR8rlxRkdJGw/edit?usp=sharing" TargetMode="External"/><Relationship Id="rId12" Type="http://schemas.openxmlformats.org/officeDocument/2006/relationships/hyperlink" Target="https://docs.google.com/document/d/17KIi_NrCvCCVwP_3eVTHcqb68tgHSyrRR8rlxRkdJGw/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X36czSISnyX4OqwTQ8-Qwv1m0k3T01LKSNQ6GR9IyZA/edit?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google.com/document/d/1YdwZUbv3Muotjtxd69ltXh-ydXRNuJX5pD3ADETGqeg/edit?usp=sharing" TargetMode="External"/><Relationship Id="rId4" Type="http://schemas.openxmlformats.org/officeDocument/2006/relationships/webSettings" Target="webSettings.xml"/><Relationship Id="rId9" Type="http://schemas.openxmlformats.org/officeDocument/2006/relationships/hyperlink" Target="https://docs.google.com/document/d/17KIi_NrCvCCVwP_3eVTHcqb68tgHSyrRR8rlxRkdJGw/edit?usp=sharing" TargetMode="External"/><Relationship Id="rId14" Type="http://schemas.openxmlformats.org/officeDocument/2006/relationships/hyperlink" Target="https://docs.google.com/document/d/1X36czSISnyX4OqwTQ8-Qwv1m0k3T01LKSNQ6GR9IyZA/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Carmen</dc:creator>
  <cp:keywords/>
  <dc:description/>
  <cp:lastModifiedBy>Windows User</cp:lastModifiedBy>
  <cp:revision>3</cp:revision>
  <dcterms:created xsi:type="dcterms:W3CDTF">2015-05-06T21:41:00Z</dcterms:created>
  <dcterms:modified xsi:type="dcterms:W3CDTF">2015-05-06T21:42:00Z</dcterms:modified>
</cp:coreProperties>
</file>